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64F5" w14:textId="77777777" w:rsidR="0063786B" w:rsidRDefault="0063786B" w:rsidP="0063786B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1335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10"/>
        <w:gridCol w:w="4030"/>
        <w:gridCol w:w="4717"/>
      </w:tblGrid>
      <w:tr w:rsidR="00373274" w:rsidRPr="001312CE" w14:paraId="36BB1F8B" w14:textId="77777777" w:rsidTr="00AE6BC9">
        <w:trPr>
          <w:trHeight w:val="82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EAD5FF"/>
            <w:vAlign w:val="center"/>
          </w:tcPr>
          <w:p w14:paraId="584A5566" w14:textId="77777777" w:rsidR="00373274" w:rsidRDefault="0063786B" w:rsidP="003732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</w:t>
            </w:r>
            <w:r w:rsidR="00373274">
              <w:rPr>
                <w:rFonts w:cs="B Titr" w:hint="cs"/>
                <w:rtl/>
                <w:lang w:bidi="fa-IR"/>
              </w:rPr>
              <w:t>طلاعات دوره</w:t>
            </w:r>
          </w:p>
        </w:tc>
      </w:tr>
      <w:tr w:rsidR="007C14F9" w:rsidRPr="001312CE" w14:paraId="1E6A6F2D" w14:textId="77777777" w:rsidTr="00BB42BC">
        <w:trPr>
          <w:trHeight w:val="3036"/>
        </w:trPr>
        <w:tc>
          <w:tcPr>
            <w:tcW w:w="4723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B5EA24" w14:textId="77777777" w:rsidR="007C14F9" w:rsidRPr="001312CE" w:rsidRDefault="007C14F9" w:rsidP="003376D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اطلاعات مربوط به درس</w:t>
            </w:r>
          </w:p>
          <w:p w14:paraId="34E44E55" w14:textId="78C3EC6D" w:rsidR="007C14F9" w:rsidRPr="001312CE" w:rsidRDefault="007C14F9" w:rsidP="003376D3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445CA2">
              <w:rPr>
                <w:rFonts w:cs="B Titr" w:hint="cs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گروه پرستاری کودکان</w:t>
            </w:r>
          </w:p>
          <w:p w14:paraId="359DD1E5" w14:textId="47FA9D98" w:rsidR="007C14F9" w:rsidRPr="001312CE" w:rsidRDefault="007C14F9" w:rsidP="003376D3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445CA2">
              <w:rPr>
                <w:rFonts w:hint="cs"/>
                <w:rtl/>
              </w:rPr>
              <w:t xml:space="preserve"> </w:t>
            </w:r>
            <w:r w:rsidR="00C96A6A" w:rsidRPr="00C96A6A">
              <w:rPr>
                <w:rFonts w:cs="B Nazanin" w:hint="cs"/>
                <w:rtl/>
              </w:rPr>
              <w:t xml:space="preserve">مروری بر </w:t>
            </w:r>
            <w:r w:rsidR="00445CA2" w:rsidRPr="00C96A6A">
              <w:rPr>
                <w:rFonts w:cs="B Nazanin" w:hint="cs"/>
                <w:sz w:val="24"/>
                <w:szCs w:val="24"/>
                <w:rtl/>
                <w:lang w:bidi="fa-IR"/>
              </w:rPr>
              <w:t>پروسیجرهای</w:t>
            </w:r>
            <w:r w:rsidR="00445CA2" w:rsidRPr="00C96A6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45CA2" w:rsidRPr="00C96A6A">
              <w:rPr>
                <w:rFonts w:cs="B Nazanin" w:hint="cs"/>
                <w:sz w:val="24"/>
                <w:szCs w:val="24"/>
                <w:rtl/>
                <w:lang w:bidi="fa-IR"/>
              </w:rPr>
              <w:t>شایع</w:t>
            </w:r>
            <w:r w:rsidR="00445CA2" w:rsidRPr="00C96A6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45CA2" w:rsidRPr="00C96A6A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</w:p>
          <w:p w14:paraId="028A0ED1" w14:textId="70D6B19A" w:rsidR="007C14F9" w:rsidRPr="001312CE" w:rsidRDefault="007C14F9" w:rsidP="003376D3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445CA2">
              <w:rPr>
                <w:rFonts w:hint="cs"/>
                <w:rtl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445CA2" w:rsidRPr="00445CA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="00445CA2" w:rsidRPr="00445CA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  <w:p w14:paraId="05672C7D" w14:textId="77777777" w:rsidR="007C14F9" w:rsidRPr="001312CE" w:rsidRDefault="007C14F9" w:rsidP="003376D3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</w:p>
          <w:p w14:paraId="6222729B" w14:textId="77777777" w:rsidR="007C14F9" w:rsidRDefault="007C14F9" w:rsidP="003376D3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رشته و مقطع تحصیلی:</w:t>
            </w:r>
          </w:p>
          <w:p w14:paraId="5E9381CF" w14:textId="667ED58F" w:rsidR="007C14F9" w:rsidRDefault="007C14F9" w:rsidP="007C14F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برگزاری دوره:</w:t>
            </w:r>
            <w:r w:rsidR="00445CA2">
              <w:rPr>
                <w:rFonts w:cs="B Titr"/>
                <w:lang w:bidi="fa-IR"/>
              </w:rPr>
              <w:t xml:space="preserve"> </w:t>
            </w:r>
            <w:r w:rsidR="00445CA2">
              <w:rPr>
                <w:rFonts w:cs="B Titr" w:hint="cs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اتاق پراتیک گروه کودکان</w:t>
            </w:r>
            <w:r w:rsidR="00445CA2">
              <w:rPr>
                <w:rFonts w:cs="B Titr" w:hint="cs"/>
                <w:rtl/>
                <w:lang w:bidi="fa-IR"/>
              </w:rPr>
              <w:t xml:space="preserve"> </w:t>
            </w:r>
          </w:p>
          <w:p w14:paraId="5BE7C720" w14:textId="511534B2" w:rsidR="007C14F9" w:rsidRDefault="007C14F9" w:rsidP="007C14F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روز و ساعت کلاس:       </w:t>
            </w:r>
            <w:r w:rsidR="00C96A6A">
              <w:rPr>
                <w:rFonts w:cs="B Nazanin" w:hint="cs"/>
                <w:sz w:val="24"/>
                <w:szCs w:val="24"/>
                <w:rtl/>
                <w:lang w:bidi="fa-IR"/>
              </w:rPr>
              <w:t>یکشنبه 13 تا 15</w:t>
            </w:r>
          </w:p>
          <w:p w14:paraId="65CF0A2A" w14:textId="77777777" w:rsidR="007C14F9" w:rsidRPr="001312CE" w:rsidRDefault="007C14F9" w:rsidP="007C14F9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814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C5CA8B" w14:textId="77777777" w:rsidR="007C14F9" w:rsidRDefault="007C14F9" w:rsidP="003376D3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08F815CF" w14:textId="77777777" w:rsidR="007C14F9" w:rsidRDefault="007C14F9" w:rsidP="003376D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30695B79" w14:textId="0DAC2652" w:rsidR="007C14F9" w:rsidRPr="0063786B" w:rsidRDefault="007C14F9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نام مسئول درس:</w:t>
            </w:r>
            <w:r w:rsidR="00445CA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دکتر مریم ورزش نژاد</w:t>
            </w:r>
          </w:p>
          <w:p w14:paraId="54E7106A" w14:textId="10F73D15" w:rsidR="007C14F9" w:rsidRPr="0063786B" w:rsidRDefault="007C14F9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  <w:p w14:paraId="3F6D9C15" w14:textId="37DAC70A" w:rsidR="007C14F9" w:rsidRPr="0063786B" w:rsidRDefault="007C14F9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تحصیلی:</w:t>
            </w:r>
            <w:r w:rsidR="00445CA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پرستاری- کارشناس ارش پرستاری مراقبت ویژه نوزادان</w:t>
            </w:r>
          </w:p>
          <w:p w14:paraId="6B09A8D8" w14:textId="21B5FC36" w:rsidR="007C14F9" w:rsidRPr="0063786B" w:rsidRDefault="007C14F9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محل کار:</w:t>
            </w:r>
            <w:r w:rsidR="00445CA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 و مامایی</w:t>
            </w:r>
          </w:p>
          <w:p w14:paraId="6C9F50CA" w14:textId="77777777" w:rsidR="007C14F9" w:rsidRPr="0063786B" w:rsidRDefault="007C14F9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تلفن تماس:</w:t>
            </w:r>
          </w:p>
          <w:p w14:paraId="36EB4BFF" w14:textId="5E0F402A" w:rsidR="007C14F9" w:rsidRPr="001312CE" w:rsidRDefault="007C14F9" w:rsidP="007C14F9">
            <w:pPr>
              <w:bidi/>
              <w:rPr>
                <w:rFonts w:cs="B Titr"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پست الکترونیک:</w:t>
            </w:r>
            <w:r w:rsidR="00445CA2">
              <w:rPr>
                <w:rFonts w:cs="B Titr"/>
                <w:sz w:val="24"/>
                <w:szCs w:val="24"/>
                <w:lang w:bidi="fa-IR"/>
              </w:rPr>
              <w:t>m.varzeshnejad@gmail.com</w:t>
            </w:r>
          </w:p>
        </w:tc>
        <w:tc>
          <w:tcPr>
            <w:tcW w:w="482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BCF3DCA" w14:textId="590DA2DB" w:rsidR="007C14F9" w:rsidRPr="00D314BE" w:rsidRDefault="007C14F9" w:rsidP="003376D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اطلاعات </w:t>
            </w:r>
            <w:r w:rsidR="00D314BE"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مدرس/مدرسین</w:t>
            </w:r>
          </w:p>
          <w:p w14:paraId="58826B83" w14:textId="77777777" w:rsidR="007C14F9" w:rsidRDefault="007C14F9" w:rsidP="003376D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1817A7D5" w14:textId="35A4789D" w:rsidR="00D314BE" w:rsidRDefault="00D314BE" w:rsidP="003376D3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>نام مدرس/مدرسین همکار:</w:t>
            </w:r>
            <w:r w:rsidR="00445CA2">
              <w:rPr>
                <w:rFonts w:cs="B Titr"/>
                <w:lang w:bidi="fa-IR"/>
              </w:rPr>
              <w:t xml:space="preserve"> </w:t>
            </w:r>
            <w:r w:rsidR="00445CA2">
              <w:rPr>
                <w:rFonts w:cs="B Titr" w:hint="cs"/>
                <w:rtl/>
                <w:lang w:bidi="fa-IR"/>
              </w:rPr>
              <w:t xml:space="preserve">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دکتر فاطمه ابراهیم پور</w:t>
            </w:r>
          </w:p>
          <w:p w14:paraId="22BBE8F1" w14:textId="769605D2" w:rsidR="00D314BE" w:rsidRDefault="00D314BE" w:rsidP="00D314B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  <w:r w:rsidR="00445CA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  <w:p w14:paraId="56FC4109" w14:textId="3AC8640C" w:rsidR="00D314BE" w:rsidRPr="0063786B" w:rsidRDefault="00D314BE" w:rsidP="00D314B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</w:t>
            </w:r>
            <w:r w:rsidR="00445CA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</w:t>
            </w:r>
            <w:r w:rsidR="00445CA2" w:rsidRPr="00445CA2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پرستاری</w:t>
            </w:r>
          </w:p>
          <w:p w14:paraId="668AE8DF" w14:textId="5E8E59AA" w:rsidR="007C14F9" w:rsidRDefault="007C14F9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 همکار: </w:t>
            </w:r>
          </w:p>
          <w:p w14:paraId="39A73A59" w14:textId="3A8C667F" w:rsidR="00D314BE" w:rsidRPr="00D314BE" w:rsidRDefault="00D314BE" w:rsidP="003376D3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 xml:space="preserve">محل کار 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  <w:p w14:paraId="01E51371" w14:textId="5F764E02" w:rsidR="007C14F9" w:rsidRDefault="007C14F9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</w:p>
          <w:p w14:paraId="4C277572" w14:textId="77777777" w:rsidR="007C14F9" w:rsidRDefault="007C14F9" w:rsidP="003376D3">
            <w:pPr>
              <w:bidi/>
              <w:rPr>
                <w:rFonts w:cs="B Titr"/>
                <w:rtl/>
                <w:lang w:bidi="fa-IR"/>
              </w:rPr>
            </w:pPr>
          </w:p>
          <w:p w14:paraId="20D17461" w14:textId="77777777" w:rsidR="007C14F9" w:rsidRPr="001312CE" w:rsidRDefault="007C14F9" w:rsidP="003376D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7C14F9" w14:paraId="1F606C75" w14:textId="77777777" w:rsidTr="00AE6BC9">
        <w:trPr>
          <w:trHeight w:val="82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14:paraId="7437E531" w14:textId="5C2998EA" w:rsidR="007C14F9" w:rsidRDefault="007C14F9" w:rsidP="003732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آخرین ویرایش:</w:t>
            </w:r>
            <w:r w:rsidR="00445CA2">
              <w:rPr>
                <w:rFonts w:cs="B Titr" w:hint="cs"/>
                <w:rtl/>
                <w:lang w:bidi="fa-IR"/>
              </w:rPr>
              <w:t xml:space="preserve"> شهریور ماه 140</w:t>
            </w:r>
            <w:r w:rsidR="00C96A6A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D314BE" w14:paraId="3B63CFE8" w14:textId="77777777" w:rsidTr="00AE6BC9">
        <w:trPr>
          <w:trHeight w:val="82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EAD5FF"/>
            <w:vAlign w:val="center"/>
          </w:tcPr>
          <w:p w14:paraId="5503A4B0" w14:textId="1F9B0E6C" w:rsidR="00D314BE" w:rsidRDefault="00D314BE" w:rsidP="003B1608">
            <w:pPr>
              <w:shd w:val="clear" w:color="auto" w:fill="CDFAFB"/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شرح درس:</w:t>
            </w:r>
            <w:r w:rsidR="00445CA2" w:rsidRPr="002E25F3">
              <w:rPr>
                <w:rFonts w:cs="B Mitra" w:hint="cs"/>
                <w:sz w:val="28"/>
                <w:szCs w:val="28"/>
                <w:rtl/>
              </w:rPr>
              <w:t xml:space="preserve"> این واحد درسی در برگیرنده مرور کلی به همراه کار عملی بر پروسیجرهای کاربردی در بخش مراقبت های ویژه نوزادان خواهد بود. هدف از این درس، یادگیری بر اساس تمرین و تکرار در محیط شبیه سازی شده برای کسب آمادگی در محیط واقعی و یادگیری رویه های درمانی و مراقبتی مورد نظر می باشد</w:t>
            </w:r>
          </w:p>
          <w:p w14:paraId="238EE13E" w14:textId="1FC3456B" w:rsidR="00D314BE" w:rsidRDefault="00445CA2" w:rsidP="003B1608">
            <w:pPr>
              <w:shd w:val="clear" w:color="auto" w:fill="CDFAFB"/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هدف کلی: </w:t>
            </w:r>
            <w:r w:rsidRPr="002E25F3">
              <w:rPr>
                <w:rFonts w:cs="B Mitra" w:hint="cs"/>
                <w:sz w:val="28"/>
                <w:szCs w:val="28"/>
                <w:rtl/>
              </w:rPr>
              <w:t>آشنایی دانشجویان با پروسیجرهای اختصاصی در نوزادان</w:t>
            </w:r>
          </w:p>
        </w:tc>
      </w:tr>
    </w:tbl>
    <w:p w14:paraId="0800C463" w14:textId="04A6C3CF" w:rsidR="007C14F9" w:rsidRDefault="007C14F9" w:rsidP="003B1608">
      <w:pPr>
        <w:bidi/>
        <w:rPr>
          <w:rFonts w:cs="B Titr"/>
          <w:rtl/>
          <w:lang w:bidi="fa-IR"/>
        </w:rPr>
      </w:pPr>
    </w:p>
    <w:p w14:paraId="31AB1292" w14:textId="77777777" w:rsidR="00A0337A" w:rsidRDefault="00A0337A" w:rsidP="00A0337A">
      <w:pPr>
        <w:bidi/>
        <w:rPr>
          <w:rFonts w:cs="B Titr"/>
          <w:rtl/>
          <w:lang w:bidi="fa-IR"/>
        </w:rPr>
      </w:pPr>
    </w:p>
    <w:p w14:paraId="0AF43226" w14:textId="77777777" w:rsidR="00A0337A" w:rsidRDefault="00A0337A" w:rsidP="00A0337A">
      <w:pPr>
        <w:bidi/>
        <w:rPr>
          <w:rFonts w:cs="B Titr"/>
          <w:rtl/>
          <w:lang w:bidi="fa-IR"/>
        </w:rPr>
      </w:pPr>
    </w:p>
    <w:p w14:paraId="55349DBE" w14:textId="77777777" w:rsidR="00A0337A" w:rsidRDefault="00A0337A" w:rsidP="00A0337A">
      <w:pPr>
        <w:bidi/>
        <w:rPr>
          <w:rFonts w:cs="B Titr"/>
          <w:rtl/>
          <w:lang w:bidi="fa-IR"/>
        </w:rPr>
      </w:pPr>
    </w:p>
    <w:p w14:paraId="5E9455DE" w14:textId="77777777" w:rsidR="00A0337A" w:rsidRDefault="00A0337A" w:rsidP="00A0337A">
      <w:pPr>
        <w:bidi/>
        <w:rPr>
          <w:rFonts w:cs="B Titr"/>
          <w:rtl/>
          <w:lang w:bidi="fa-IR"/>
        </w:rPr>
      </w:pPr>
    </w:p>
    <w:p w14:paraId="7BAF094D" w14:textId="77777777" w:rsidR="00A0337A" w:rsidRDefault="00A0337A" w:rsidP="00A0337A">
      <w:pPr>
        <w:bidi/>
        <w:rPr>
          <w:rFonts w:cs="B Titr"/>
          <w:rtl/>
          <w:lang w:bidi="fa-IR"/>
        </w:rPr>
      </w:pPr>
    </w:p>
    <w:p w14:paraId="46AB4450" w14:textId="742512E4" w:rsidR="00516252" w:rsidRDefault="007C14F9" w:rsidP="00D314B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طرح </w:t>
      </w:r>
      <w:r w:rsidR="00516252">
        <w:rPr>
          <w:rFonts w:cs="B Titr" w:hint="cs"/>
          <w:rtl/>
          <w:lang w:bidi="fa-IR"/>
        </w:rPr>
        <w:t xml:space="preserve"> درس</w:t>
      </w:r>
      <w:r>
        <w:rPr>
          <w:rFonts w:cs="B Titr" w:hint="cs"/>
          <w:rtl/>
          <w:lang w:bidi="fa-IR"/>
        </w:rPr>
        <w:t xml:space="preserve"> </w:t>
      </w:r>
      <w:r w:rsidR="00D314BE">
        <w:rPr>
          <w:rFonts w:cs="B Titr" w:hint="cs"/>
          <w:rtl/>
          <w:lang w:bidi="fa-IR"/>
        </w:rPr>
        <w:t>روزانه</w:t>
      </w:r>
    </w:p>
    <w:tbl>
      <w:tblPr>
        <w:tblStyle w:val="TableGrid"/>
        <w:bidiVisual/>
        <w:tblW w:w="15127" w:type="dxa"/>
        <w:tblInd w:w="-562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41"/>
        <w:gridCol w:w="1231"/>
        <w:gridCol w:w="1461"/>
        <w:gridCol w:w="1689"/>
        <w:gridCol w:w="753"/>
        <w:gridCol w:w="773"/>
        <w:gridCol w:w="783"/>
        <w:gridCol w:w="947"/>
        <w:gridCol w:w="1254"/>
        <w:gridCol w:w="1495"/>
        <w:gridCol w:w="1136"/>
        <w:gridCol w:w="1068"/>
        <w:gridCol w:w="1596"/>
      </w:tblGrid>
      <w:tr w:rsidR="0007295B" w14:paraId="563BA2C4" w14:textId="77777777" w:rsidTr="006965DC">
        <w:tc>
          <w:tcPr>
            <w:tcW w:w="945" w:type="dxa"/>
            <w:vMerge w:val="restart"/>
            <w:shd w:val="clear" w:color="auto" w:fill="E1EA9F" w:themeFill="accent1" w:themeFillTint="66"/>
          </w:tcPr>
          <w:p w14:paraId="3368995D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1231" w:type="dxa"/>
            <w:vMerge w:val="restart"/>
            <w:shd w:val="clear" w:color="auto" w:fill="E1EA9F" w:themeFill="accent1" w:themeFillTint="66"/>
          </w:tcPr>
          <w:p w14:paraId="4ED058A1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هدف کلی</w:t>
            </w:r>
          </w:p>
        </w:tc>
        <w:tc>
          <w:tcPr>
            <w:tcW w:w="1464" w:type="dxa"/>
            <w:vMerge w:val="restart"/>
            <w:shd w:val="clear" w:color="auto" w:fill="E1EA9F" w:themeFill="accent1" w:themeFillTint="66"/>
          </w:tcPr>
          <w:p w14:paraId="29E4FC25" w14:textId="5B52674F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هدف اختصاصی</w:t>
            </w:r>
          </w:p>
        </w:tc>
        <w:tc>
          <w:tcPr>
            <w:tcW w:w="1696" w:type="dxa"/>
            <w:vMerge w:val="restart"/>
            <w:shd w:val="clear" w:color="auto" w:fill="E1EA9F" w:themeFill="accent1" w:themeFillTint="66"/>
          </w:tcPr>
          <w:p w14:paraId="1C55A01C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پیامد مورد انتظار  </w:t>
            </w:r>
          </w:p>
          <w:p w14:paraId="69A095F4" w14:textId="1BEC23D9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(هدف رفتاری)</w:t>
            </w:r>
          </w:p>
        </w:tc>
        <w:tc>
          <w:tcPr>
            <w:tcW w:w="2313" w:type="dxa"/>
            <w:gridSpan w:val="3"/>
            <w:shd w:val="clear" w:color="auto" w:fill="E1EA9F" w:themeFill="accent1" w:themeFillTint="66"/>
          </w:tcPr>
          <w:p w14:paraId="50A9E13F" w14:textId="7F7867F8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sz w:val="20"/>
                <w:szCs w:val="20"/>
                <w:rtl/>
                <w:lang w:bidi="fa-IR"/>
              </w:rPr>
              <w:t>حیطه و سطح اهداف رفتاری</w:t>
            </w:r>
          </w:p>
        </w:tc>
        <w:tc>
          <w:tcPr>
            <w:tcW w:w="909" w:type="dxa"/>
            <w:vMerge w:val="restart"/>
            <w:shd w:val="clear" w:color="auto" w:fill="E1EA9F" w:themeFill="accent1" w:themeFillTint="66"/>
          </w:tcPr>
          <w:p w14:paraId="08B71FD6" w14:textId="6A1D5B2E" w:rsidR="00D314BE" w:rsidRDefault="00D314BE" w:rsidP="007C14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رویکرد آموزشی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</w:p>
        </w:tc>
        <w:tc>
          <w:tcPr>
            <w:tcW w:w="1260" w:type="dxa"/>
            <w:vMerge w:val="restart"/>
            <w:shd w:val="clear" w:color="auto" w:fill="E1EA9F" w:themeFill="accent1" w:themeFillTint="66"/>
          </w:tcPr>
          <w:p w14:paraId="20330482" w14:textId="7D4E2E5C" w:rsidR="00D314BE" w:rsidRDefault="00D314BE" w:rsidP="007C14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یاددهی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2"/>
            </w:r>
          </w:p>
        </w:tc>
        <w:tc>
          <w:tcPr>
            <w:tcW w:w="1504" w:type="dxa"/>
            <w:vMerge w:val="restart"/>
            <w:shd w:val="clear" w:color="auto" w:fill="E1EA9F" w:themeFill="accent1" w:themeFillTint="66"/>
          </w:tcPr>
          <w:p w14:paraId="6040A1CD" w14:textId="56287DE1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یادگیری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3"/>
            </w:r>
          </w:p>
        </w:tc>
        <w:tc>
          <w:tcPr>
            <w:tcW w:w="1140" w:type="dxa"/>
            <w:vMerge w:val="restart"/>
            <w:shd w:val="clear" w:color="auto" w:fill="E1EA9F" w:themeFill="accent1" w:themeFillTint="66"/>
          </w:tcPr>
          <w:p w14:paraId="5DB23983" w14:textId="40026533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ابزار آموزشی</w:t>
            </w:r>
          </w:p>
        </w:tc>
        <w:tc>
          <w:tcPr>
            <w:tcW w:w="1069" w:type="dxa"/>
            <w:vMerge w:val="restart"/>
            <w:shd w:val="clear" w:color="auto" w:fill="E1EA9F" w:themeFill="accent1" w:themeFillTint="66"/>
          </w:tcPr>
          <w:p w14:paraId="195546AF" w14:textId="1BB1E5F1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4"/>
            </w:r>
          </w:p>
        </w:tc>
        <w:tc>
          <w:tcPr>
            <w:tcW w:w="1596" w:type="dxa"/>
            <w:vMerge w:val="restart"/>
            <w:shd w:val="clear" w:color="auto" w:fill="E1EA9F" w:themeFill="accent1" w:themeFillTint="66"/>
          </w:tcPr>
          <w:p w14:paraId="77857738" w14:textId="6E6BC589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مدرس/مدرسین</w:t>
            </w:r>
          </w:p>
        </w:tc>
      </w:tr>
      <w:tr w:rsidR="00DE22DC" w14:paraId="0B96F292" w14:textId="77777777" w:rsidTr="006965DC">
        <w:tc>
          <w:tcPr>
            <w:tcW w:w="945" w:type="dxa"/>
            <w:vMerge/>
          </w:tcPr>
          <w:p w14:paraId="48E02A1F" w14:textId="6B8DB1DE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31" w:type="dxa"/>
            <w:vMerge/>
          </w:tcPr>
          <w:p w14:paraId="5ABCB6D6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64" w:type="dxa"/>
            <w:vMerge/>
          </w:tcPr>
          <w:p w14:paraId="14BF05D6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6" w:type="dxa"/>
            <w:vMerge/>
          </w:tcPr>
          <w:p w14:paraId="7C09C6A7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5" w:type="dxa"/>
          </w:tcPr>
          <w:p w14:paraId="7F4FB143" w14:textId="50A599CA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</w:t>
            </w:r>
          </w:p>
        </w:tc>
        <w:tc>
          <w:tcPr>
            <w:tcW w:w="774" w:type="dxa"/>
          </w:tcPr>
          <w:p w14:paraId="2F506555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نگرش</w:t>
            </w:r>
          </w:p>
        </w:tc>
        <w:tc>
          <w:tcPr>
            <w:tcW w:w="784" w:type="dxa"/>
          </w:tcPr>
          <w:p w14:paraId="3A4C2973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مهارت</w:t>
            </w:r>
          </w:p>
        </w:tc>
        <w:tc>
          <w:tcPr>
            <w:tcW w:w="909" w:type="dxa"/>
            <w:vMerge/>
          </w:tcPr>
          <w:p w14:paraId="48FC4CA1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16DEE3C4" w14:textId="744CFFC0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04" w:type="dxa"/>
            <w:vMerge/>
          </w:tcPr>
          <w:p w14:paraId="7FD49883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40" w:type="dxa"/>
            <w:vMerge/>
          </w:tcPr>
          <w:p w14:paraId="06A202D9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9" w:type="dxa"/>
            <w:vMerge/>
          </w:tcPr>
          <w:p w14:paraId="1053E426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14:paraId="7D644ACF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7295B" w14:paraId="55EE5E57" w14:textId="77777777" w:rsidTr="006965DC">
        <w:tc>
          <w:tcPr>
            <w:tcW w:w="945" w:type="dxa"/>
            <w:shd w:val="clear" w:color="auto" w:fill="EAD5FF"/>
          </w:tcPr>
          <w:p w14:paraId="38E478D2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1231" w:type="dxa"/>
            <w:shd w:val="clear" w:color="auto" w:fill="EAD5FF"/>
          </w:tcPr>
          <w:p w14:paraId="2FFBE974" w14:textId="5FCD4244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EAD5FF"/>
          </w:tcPr>
          <w:p w14:paraId="6E37E6D2" w14:textId="4CBF2542" w:rsidR="00D314BE" w:rsidRPr="0007295B" w:rsidRDefault="0007295B" w:rsidP="00B12981">
            <w:pPr>
              <w:tabs>
                <w:tab w:val="center" w:pos="94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آشنایی با روش انجام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انتوباسیون، اکستوباسیون</w:t>
            </w:r>
          </w:p>
        </w:tc>
        <w:tc>
          <w:tcPr>
            <w:tcW w:w="1696" w:type="dxa"/>
            <w:shd w:val="clear" w:color="auto" w:fill="EAD5FF"/>
          </w:tcPr>
          <w:p w14:paraId="6EB1E3BA" w14:textId="3482FAB6" w:rsidR="00D314BE" w:rsidRDefault="0007295B" w:rsidP="00B12981">
            <w:pPr>
              <w:tabs>
                <w:tab w:val="center" w:pos="946"/>
              </w:tabs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انتوباسیون، اکستوباسیون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روی مولاژ</w:t>
            </w:r>
          </w:p>
        </w:tc>
        <w:tc>
          <w:tcPr>
            <w:tcW w:w="755" w:type="dxa"/>
            <w:shd w:val="clear" w:color="auto" w:fill="EAD5FF"/>
          </w:tcPr>
          <w:p w14:paraId="719F04C4" w14:textId="42C28B35" w:rsidR="00D314BE" w:rsidRDefault="00445CA2" w:rsidP="00B12981">
            <w:pPr>
              <w:tabs>
                <w:tab w:val="center" w:pos="946"/>
              </w:tabs>
              <w:bidi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EAD5FF"/>
          </w:tcPr>
          <w:p w14:paraId="7C86C46B" w14:textId="0D00481D" w:rsidR="00D314BE" w:rsidRDefault="00445CA2" w:rsidP="00B12981">
            <w:pPr>
              <w:tabs>
                <w:tab w:val="center" w:pos="946"/>
              </w:tabs>
              <w:bidi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EAD5FF"/>
          </w:tcPr>
          <w:p w14:paraId="592A2864" w14:textId="6BE2DC1E" w:rsidR="00D314BE" w:rsidRDefault="00445CA2" w:rsidP="00B12981">
            <w:pPr>
              <w:tabs>
                <w:tab w:val="center" w:pos="946"/>
              </w:tabs>
              <w:bidi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EAD5FF"/>
          </w:tcPr>
          <w:p w14:paraId="3B959DA7" w14:textId="57B4C395" w:rsidR="00D314BE" w:rsidRPr="00DE22DC" w:rsidRDefault="00DE22DC" w:rsidP="00B12981">
            <w:pPr>
              <w:tabs>
                <w:tab w:val="center" w:pos="94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EAD5FF"/>
          </w:tcPr>
          <w:p w14:paraId="415C7758" w14:textId="6C7598C0" w:rsidR="00D314BE" w:rsidRPr="00DE22DC" w:rsidRDefault="00DE22DC" w:rsidP="00B12981">
            <w:pPr>
              <w:tabs>
                <w:tab w:val="center" w:pos="94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،</w:t>
            </w:r>
            <w:r w:rsidR="006965DC">
              <w:rPr>
                <w:rFonts w:hint="cs"/>
                <w:rtl/>
              </w:rPr>
              <w:t xml:space="preserve"> </w:t>
            </w:r>
            <w:r w:rsidR="006965DC" w:rsidRPr="006965DC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="006965DC" w:rsidRPr="006965D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65DC" w:rsidRPr="006965DC">
              <w:rPr>
                <w:rFonts w:cs="B Nazanin" w:hint="cs"/>
                <w:sz w:val="24"/>
                <w:szCs w:val="24"/>
                <w:rtl/>
              </w:rPr>
              <w:t>مهارتی</w:t>
            </w:r>
            <w:r w:rsidR="006965DC" w:rsidRPr="006965DC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="006965DC" w:rsidRPr="006965DC">
              <w:rPr>
                <w:rFonts w:cs="B Nazanin"/>
                <w:sz w:val="24"/>
                <w:szCs w:val="24"/>
              </w:rPr>
              <w:t>Skill Lab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504" w:type="dxa"/>
            <w:shd w:val="clear" w:color="auto" w:fill="EAD5FF"/>
          </w:tcPr>
          <w:p w14:paraId="135B3DD8" w14:textId="704A228D" w:rsidR="00D314BE" w:rsidRPr="00DE22DC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EAD5FF"/>
          </w:tcPr>
          <w:p w14:paraId="3C26EE92" w14:textId="344E60E4" w:rsidR="00D314BE" w:rsidRPr="00DE22DC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EAD5FF"/>
          </w:tcPr>
          <w:p w14:paraId="3C9B28C9" w14:textId="7D30192A" w:rsidR="00D314BE" w:rsidRPr="00DE22DC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EAD5FF"/>
          </w:tcPr>
          <w:p w14:paraId="0504BF25" w14:textId="77777777" w:rsidR="00D314BE" w:rsidRDefault="00FE3B1E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  <w:p w14:paraId="27788761" w14:textId="0DA2339E" w:rsidR="00A0337A" w:rsidRPr="00DE22DC" w:rsidRDefault="00A0337A" w:rsidP="00A033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295B" w14:paraId="419D87AB" w14:textId="77777777" w:rsidTr="006965DC">
        <w:tc>
          <w:tcPr>
            <w:tcW w:w="945" w:type="dxa"/>
            <w:shd w:val="clear" w:color="auto" w:fill="D7E7F0" w:themeFill="accent4" w:themeFillTint="33"/>
          </w:tcPr>
          <w:p w14:paraId="34A62219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دوم</w:t>
            </w:r>
          </w:p>
        </w:tc>
        <w:tc>
          <w:tcPr>
            <w:tcW w:w="1231" w:type="dxa"/>
            <w:shd w:val="clear" w:color="auto" w:fill="D7E7F0" w:themeFill="accent4" w:themeFillTint="33"/>
          </w:tcPr>
          <w:p w14:paraId="6476E189" w14:textId="4C4D29DC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D7E7F0" w:themeFill="accent4" w:themeFillTint="33"/>
          </w:tcPr>
          <w:p w14:paraId="3FB73769" w14:textId="77AB8A44" w:rsidR="00D314BE" w:rsidRPr="0007295B" w:rsidRDefault="0007295B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آشنایی با روش انجام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ساکشن راه های هوایی، مراقبت از چست تیوپ</w:t>
            </w:r>
          </w:p>
        </w:tc>
        <w:tc>
          <w:tcPr>
            <w:tcW w:w="1696" w:type="dxa"/>
            <w:shd w:val="clear" w:color="auto" w:fill="D7E7F0" w:themeFill="accent4" w:themeFillTint="33"/>
          </w:tcPr>
          <w:p w14:paraId="25F25528" w14:textId="5ADF8675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ساکشن راه های هوایی، مراقبت از چست تیوپ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روی مولاژ</w:t>
            </w:r>
          </w:p>
        </w:tc>
        <w:tc>
          <w:tcPr>
            <w:tcW w:w="755" w:type="dxa"/>
            <w:shd w:val="clear" w:color="auto" w:fill="D7E7F0" w:themeFill="accent4" w:themeFillTint="33"/>
          </w:tcPr>
          <w:p w14:paraId="72D58D89" w14:textId="636C99B9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D7E7F0" w:themeFill="accent4" w:themeFillTint="33"/>
          </w:tcPr>
          <w:p w14:paraId="05A3AB2C" w14:textId="447BB6D5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D7E7F0" w:themeFill="accent4" w:themeFillTint="33"/>
          </w:tcPr>
          <w:p w14:paraId="72EA67C3" w14:textId="1E482A30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D7E7F0" w:themeFill="accent4" w:themeFillTint="33"/>
          </w:tcPr>
          <w:p w14:paraId="76EE789F" w14:textId="06EBC2E4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D7E7F0" w:themeFill="accent4" w:themeFillTint="33"/>
          </w:tcPr>
          <w:p w14:paraId="39539B29" w14:textId="77777777" w:rsidR="00D314BE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14:paraId="7587A003" w14:textId="77777777" w:rsidR="006965DC" w:rsidRPr="006965DC" w:rsidRDefault="006965DC" w:rsidP="006965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5DC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مهارتی</w:t>
            </w:r>
          </w:p>
          <w:p w14:paraId="259B8732" w14:textId="6F12885A" w:rsidR="006965DC" w:rsidRDefault="006965DC" w:rsidP="006965D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7E9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Pr="00287E97">
              <w:rPr>
                <w:rFonts w:asciiTheme="majorBidi" w:hAnsiTheme="majorBidi" w:cs="B Nazanin"/>
                <w:sz w:val="20"/>
                <w:szCs w:val="20"/>
                <w:lang w:bidi="fa-IR"/>
              </w:rPr>
              <w:t>Skill Lab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04" w:type="dxa"/>
            <w:shd w:val="clear" w:color="auto" w:fill="D7E7F0" w:themeFill="accent4" w:themeFillTint="33"/>
          </w:tcPr>
          <w:p w14:paraId="5A9E5D9B" w14:textId="528FD019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4A393D88" w14:textId="1973C0F0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D7E7F0" w:themeFill="accent4" w:themeFillTint="33"/>
          </w:tcPr>
          <w:p w14:paraId="10FA6406" w14:textId="56BF864B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D7E7F0" w:themeFill="accent4" w:themeFillTint="33"/>
          </w:tcPr>
          <w:p w14:paraId="3BB2CDFA" w14:textId="77777777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  <w:p w14:paraId="70DBF6F2" w14:textId="22A2E268" w:rsidR="00A0337A" w:rsidRDefault="00A0337A" w:rsidP="00A0337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7295B" w14:paraId="3078FB76" w14:textId="77777777" w:rsidTr="006965DC">
        <w:tc>
          <w:tcPr>
            <w:tcW w:w="945" w:type="dxa"/>
            <w:shd w:val="clear" w:color="auto" w:fill="CDFAFB"/>
          </w:tcPr>
          <w:p w14:paraId="536A785F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1231" w:type="dxa"/>
            <w:shd w:val="clear" w:color="auto" w:fill="CDFAFB"/>
          </w:tcPr>
          <w:p w14:paraId="3698B8C4" w14:textId="0946F93A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CDFAFB"/>
          </w:tcPr>
          <w:p w14:paraId="1BF51265" w14:textId="4D8CE122" w:rsidR="00D314BE" w:rsidRPr="0007295B" w:rsidRDefault="0007295B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آشنایی با روش انجام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جایگذاری کاتتر مرکزی</w:t>
            </w:r>
            <w:r w:rsidRPr="0007295B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07295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(</w:t>
            </w:r>
            <w:r w:rsidRPr="0007295B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PICC</w:t>
            </w:r>
            <w:r w:rsidRPr="0007295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696" w:type="dxa"/>
            <w:shd w:val="clear" w:color="auto" w:fill="CDFAFB"/>
          </w:tcPr>
          <w:p w14:paraId="5B4E6B97" w14:textId="25FA29BC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جایگذاری کاتتر مرکزی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روی مولاژ</w:t>
            </w:r>
          </w:p>
        </w:tc>
        <w:tc>
          <w:tcPr>
            <w:tcW w:w="755" w:type="dxa"/>
            <w:shd w:val="clear" w:color="auto" w:fill="CDFAFB"/>
          </w:tcPr>
          <w:p w14:paraId="23CF6258" w14:textId="46CA96FD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CDFAFB"/>
          </w:tcPr>
          <w:p w14:paraId="65FC7F8A" w14:textId="133AF6B3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CDFAFB"/>
          </w:tcPr>
          <w:p w14:paraId="22B5CC78" w14:textId="523A9572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CDFAFB"/>
          </w:tcPr>
          <w:p w14:paraId="644BD069" w14:textId="1F49B6A3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CDFAFB"/>
          </w:tcPr>
          <w:p w14:paraId="0879A227" w14:textId="77777777" w:rsidR="00D314BE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</w:p>
          <w:p w14:paraId="60D84F18" w14:textId="77777777" w:rsidR="006965DC" w:rsidRPr="006965DC" w:rsidRDefault="006965DC" w:rsidP="006965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5DC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مهارتی</w:t>
            </w:r>
          </w:p>
          <w:p w14:paraId="3371CA52" w14:textId="655F36F0" w:rsidR="006965DC" w:rsidRDefault="006965DC" w:rsidP="006965D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7E9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Pr="00287E97">
              <w:rPr>
                <w:rFonts w:asciiTheme="majorBidi" w:hAnsiTheme="majorBidi" w:cs="B Nazanin"/>
                <w:sz w:val="20"/>
                <w:szCs w:val="20"/>
                <w:lang w:bidi="fa-IR"/>
              </w:rPr>
              <w:t>Skill Lab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04" w:type="dxa"/>
            <w:shd w:val="clear" w:color="auto" w:fill="CDFAFB"/>
          </w:tcPr>
          <w:p w14:paraId="2F6B8481" w14:textId="02AAB98D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CDFAFB"/>
          </w:tcPr>
          <w:p w14:paraId="54E720EC" w14:textId="7FF95936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CDFAFB"/>
          </w:tcPr>
          <w:p w14:paraId="41E6ECB4" w14:textId="3D52BB48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CDFAFB"/>
          </w:tcPr>
          <w:p w14:paraId="750E757D" w14:textId="77777777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  <w:p w14:paraId="53138F9A" w14:textId="2AEE8EE0" w:rsidR="00A0337A" w:rsidRDefault="00A0337A" w:rsidP="00D8751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7295B" w14:paraId="07E3A4F9" w14:textId="77777777" w:rsidTr="006965DC">
        <w:tc>
          <w:tcPr>
            <w:tcW w:w="945" w:type="dxa"/>
            <w:shd w:val="clear" w:color="auto" w:fill="CAF4BE"/>
          </w:tcPr>
          <w:p w14:paraId="2C53A2A7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</w:tc>
        <w:tc>
          <w:tcPr>
            <w:tcW w:w="1231" w:type="dxa"/>
            <w:shd w:val="clear" w:color="auto" w:fill="CAF4BE"/>
          </w:tcPr>
          <w:p w14:paraId="1F93B0C5" w14:textId="463135D7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CAF4BE"/>
          </w:tcPr>
          <w:p w14:paraId="67F68AB9" w14:textId="77777777" w:rsidR="00DE22DC" w:rsidRDefault="0007295B" w:rsidP="00B12981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07295B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Umbilical</w:t>
            </w:r>
          </w:p>
          <w:p w14:paraId="7FF12FB5" w14:textId="1A0C611E" w:rsidR="00D314BE" w:rsidRPr="0007295B" w:rsidRDefault="0007295B" w:rsidP="00DE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95B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Line Placement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تعویض خون</w:t>
            </w:r>
          </w:p>
        </w:tc>
        <w:tc>
          <w:tcPr>
            <w:tcW w:w="1696" w:type="dxa"/>
            <w:shd w:val="clear" w:color="auto" w:fill="CAF4BE"/>
          </w:tcPr>
          <w:p w14:paraId="7806712C" w14:textId="5481FE7A" w:rsidR="00DE22DC" w:rsidRDefault="00DE22DC" w:rsidP="00B12981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انجام</w:t>
            </w:r>
          </w:p>
          <w:p w14:paraId="0299DFD0" w14:textId="77777777" w:rsidR="00D314BE" w:rsidRDefault="0007295B" w:rsidP="00DE22D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7295B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Umbilical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295B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Line Placement </w:t>
            </w:r>
            <w:r w:rsidRPr="000729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تعویض خون</w:t>
            </w:r>
          </w:p>
          <w:p w14:paraId="258CB547" w14:textId="642BEC4D" w:rsidR="00DE22DC" w:rsidRDefault="00DE22DC" w:rsidP="00DE22D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 روی مولاژ</w:t>
            </w:r>
          </w:p>
        </w:tc>
        <w:tc>
          <w:tcPr>
            <w:tcW w:w="755" w:type="dxa"/>
            <w:shd w:val="clear" w:color="auto" w:fill="CAF4BE"/>
          </w:tcPr>
          <w:p w14:paraId="62C03128" w14:textId="1CB020FD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CAF4BE"/>
          </w:tcPr>
          <w:p w14:paraId="022AB5DC" w14:textId="2C3E06F1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CAF4BE"/>
          </w:tcPr>
          <w:p w14:paraId="3B8F62BC" w14:textId="0A4CF2E8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CAF4BE"/>
          </w:tcPr>
          <w:p w14:paraId="1CEE0D85" w14:textId="2EF99A7C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CAF4BE"/>
          </w:tcPr>
          <w:p w14:paraId="4C665E6F" w14:textId="77777777" w:rsidR="00D314BE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14:paraId="5932655A" w14:textId="77777777" w:rsidR="006965DC" w:rsidRPr="006965DC" w:rsidRDefault="006965DC" w:rsidP="006965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5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مهارتی </w:t>
            </w:r>
          </w:p>
          <w:p w14:paraId="06CB876A" w14:textId="7D67202F" w:rsidR="006965DC" w:rsidRDefault="006965DC" w:rsidP="006965D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7E9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87E97">
              <w:rPr>
                <w:rFonts w:asciiTheme="majorBidi" w:hAnsiTheme="majorBidi" w:cs="B Nazanin"/>
                <w:sz w:val="20"/>
                <w:szCs w:val="20"/>
                <w:lang w:bidi="fa-IR"/>
              </w:rPr>
              <w:t>Skill Lab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04" w:type="dxa"/>
            <w:shd w:val="clear" w:color="auto" w:fill="CAF4BE"/>
          </w:tcPr>
          <w:p w14:paraId="4916B211" w14:textId="281108C3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CAF4BE"/>
          </w:tcPr>
          <w:p w14:paraId="2C2D4DCE" w14:textId="13ACF112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CAF4BE"/>
          </w:tcPr>
          <w:p w14:paraId="610EAEC0" w14:textId="568477AF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CAF4BE"/>
          </w:tcPr>
          <w:p w14:paraId="46BE41B5" w14:textId="77777777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  <w:p w14:paraId="0B52F091" w14:textId="5625D375" w:rsidR="00A0337A" w:rsidRPr="00A0337A" w:rsidRDefault="00A0337A" w:rsidP="00A0337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07295B" w14:paraId="43301BBD" w14:textId="77777777" w:rsidTr="006965DC">
        <w:tc>
          <w:tcPr>
            <w:tcW w:w="945" w:type="dxa"/>
            <w:shd w:val="clear" w:color="auto" w:fill="F7F6DA" w:themeFill="accent5" w:themeFillTint="33"/>
          </w:tcPr>
          <w:p w14:paraId="433CA412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</w:tc>
        <w:tc>
          <w:tcPr>
            <w:tcW w:w="1231" w:type="dxa"/>
            <w:shd w:val="clear" w:color="auto" w:fill="F7F6DA" w:themeFill="accent5" w:themeFillTint="33"/>
          </w:tcPr>
          <w:p w14:paraId="086F288D" w14:textId="5EF35928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F7F6DA" w:themeFill="accent5" w:themeFillTint="33"/>
          </w:tcPr>
          <w:p w14:paraId="2B734CD1" w14:textId="42E0EA3B" w:rsidR="00D314BE" w:rsidRPr="0007295B" w:rsidRDefault="0007295B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آشنایی با روش 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/>
                <w:sz w:val="24"/>
                <w:szCs w:val="24"/>
                <w:lang w:bidi="fa-IR"/>
              </w:rPr>
              <w:t>NGT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/>
                <w:sz w:val="24"/>
                <w:szCs w:val="24"/>
                <w:lang w:bidi="fa-IR"/>
              </w:rPr>
              <w:t>OGT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استوما</w:t>
            </w:r>
          </w:p>
        </w:tc>
        <w:tc>
          <w:tcPr>
            <w:tcW w:w="1696" w:type="dxa"/>
            <w:shd w:val="clear" w:color="auto" w:fill="F7F6DA" w:themeFill="accent5" w:themeFillTint="33"/>
          </w:tcPr>
          <w:p w14:paraId="55095909" w14:textId="7AFA74B2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/>
                <w:sz w:val="24"/>
                <w:szCs w:val="24"/>
                <w:lang w:bidi="fa-IR"/>
              </w:rPr>
              <w:t>NGT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/>
                <w:sz w:val="24"/>
                <w:szCs w:val="24"/>
                <w:lang w:bidi="fa-IR"/>
              </w:rPr>
              <w:t>OGT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استوما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روی مولاژ</w:t>
            </w:r>
          </w:p>
        </w:tc>
        <w:tc>
          <w:tcPr>
            <w:tcW w:w="755" w:type="dxa"/>
            <w:shd w:val="clear" w:color="auto" w:fill="F7F6DA" w:themeFill="accent5" w:themeFillTint="33"/>
          </w:tcPr>
          <w:p w14:paraId="0156AC1F" w14:textId="19211F73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F7F6DA" w:themeFill="accent5" w:themeFillTint="33"/>
          </w:tcPr>
          <w:p w14:paraId="7515CB98" w14:textId="13B16B03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F7F6DA" w:themeFill="accent5" w:themeFillTint="33"/>
          </w:tcPr>
          <w:p w14:paraId="6030781C" w14:textId="06DD3AD9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F7F6DA" w:themeFill="accent5" w:themeFillTint="33"/>
          </w:tcPr>
          <w:p w14:paraId="7A21B03F" w14:textId="20A4036B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F7F6DA" w:themeFill="accent5" w:themeFillTint="33"/>
          </w:tcPr>
          <w:p w14:paraId="113DE908" w14:textId="77777777" w:rsidR="00D314BE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14:paraId="6DD65C4B" w14:textId="77777777" w:rsidR="006965DC" w:rsidRPr="006965DC" w:rsidRDefault="006965DC" w:rsidP="006965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5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مهارتی </w:t>
            </w:r>
          </w:p>
          <w:p w14:paraId="3E7CB326" w14:textId="539F95E4" w:rsidR="006965DC" w:rsidRDefault="006965DC" w:rsidP="006965D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7E9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87E97">
              <w:rPr>
                <w:rFonts w:asciiTheme="majorBidi" w:hAnsiTheme="majorBidi" w:cs="B Nazanin"/>
                <w:sz w:val="20"/>
                <w:szCs w:val="20"/>
                <w:lang w:bidi="fa-IR"/>
              </w:rPr>
              <w:t>Skill Lab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04" w:type="dxa"/>
            <w:shd w:val="clear" w:color="auto" w:fill="F7F6DA" w:themeFill="accent5" w:themeFillTint="33"/>
          </w:tcPr>
          <w:p w14:paraId="50F17EA3" w14:textId="478B5ED8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F7F6DA" w:themeFill="accent5" w:themeFillTint="33"/>
          </w:tcPr>
          <w:p w14:paraId="5B6F109E" w14:textId="76CAF2F5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F7F6DA" w:themeFill="accent5" w:themeFillTint="33"/>
          </w:tcPr>
          <w:p w14:paraId="4EDD5AAF" w14:textId="603DAD76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F7F6DA" w:themeFill="accent5" w:themeFillTint="33"/>
          </w:tcPr>
          <w:p w14:paraId="7731CA58" w14:textId="77777777" w:rsidR="00D314BE" w:rsidRDefault="00FE3B1E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دکتر 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راهیم پور</w:t>
            </w:r>
          </w:p>
          <w:p w14:paraId="1CECCAE3" w14:textId="5DD4777C" w:rsidR="00A0337A" w:rsidRPr="00FE3B1E" w:rsidRDefault="00A0337A" w:rsidP="00A033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295B" w14:paraId="6B080A83" w14:textId="77777777" w:rsidTr="006965DC">
        <w:tc>
          <w:tcPr>
            <w:tcW w:w="945" w:type="dxa"/>
            <w:shd w:val="clear" w:color="auto" w:fill="FFE1AF"/>
          </w:tcPr>
          <w:p w14:paraId="27A5011F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ششم</w:t>
            </w:r>
          </w:p>
        </w:tc>
        <w:tc>
          <w:tcPr>
            <w:tcW w:w="1231" w:type="dxa"/>
            <w:shd w:val="clear" w:color="auto" w:fill="FFE1AF"/>
          </w:tcPr>
          <w:p w14:paraId="0028C57A" w14:textId="66CC6960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FFE1AF"/>
          </w:tcPr>
          <w:p w14:paraId="372C8A2D" w14:textId="3ABC1A9C" w:rsidR="00D314BE" w:rsidRPr="0007295B" w:rsidRDefault="0007295B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آشنایی با روش 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نمونه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وریدی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نوزاد،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برقراری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/>
                <w:sz w:val="24"/>
                <w:szCs w:val="24"/>
                <w:lang w:bidi="fa-IR"/>
              </w:rPr>
              <w:t>IV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مناسب</w:t>
            </w:r>
          </w:p>
        </w:tc>
        <w:tc>
          <w:tcPr>
            <w:tcW w:w="1696" w:type="dxa"/>
            <w:shd w:val="clear" w:color="auto" w:fill="FFE1AF"/>
          </w:tcPr>
          <w:p w14:paraId="1CE5CB33" w14:textId="38E5ECFA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نمونه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وریدی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نوزاد،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برقراری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/>
                <w:sz w:val="24"/>
                <w:szCs w:val="24"/>
                <w:lang w:bidi="fa-IR"/>
              </w:rPr>
              <w:t>IV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مناسب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روی مولاژ</w:t>
            </w:r>
          </w:p>
        </w:tc>
        <w:tc>
          <w:tcPr>
            <w:tcW w:w="755" w:type="dxa"/>
            <w:shd w:val="clear" w:color="auto" w:fill="FFE1AF"/>
          </w:tcPr>
          <w:p w14:paraId="42BDA44F" w14:textId="0CB1B30B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FFE1AF"/>
          </w:tcPr>
          <w:p w14:paraId="00554943" w14:textId="6C6D05E2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FFE1AF"/>
          </w:tcPr>
          <w:p w14:paraId="62E84BA8" w14:textId="1BE559E8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FFE1AF"/>
          </w:tcPr>
          <w:p w14:paraId="5AF5FA60" w14:textId="1329115E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FFE1AF"/>
          </w:tcPr>
          <w:p w14:paraId="40CF8560" w14:textId="77777777" w:rsidR="00D314BE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14:paraId="23755248" w14:textId="77777777" w:rsidR="006965DC" w:rsidRPr="006965DC" w:rsidRDefault="006965DC" w:rsidP="006965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5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مهارتی </w:t>
            </w:r>
          </w:p>
          <w:p w14:paraId="04AB4E58" w14:textId="66E258CA" w:rsidR="006965DC" w:rsidRDefault="006965DC" w:rsidP="006965D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7E9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87E97">
              <w:rPr>
                <w:rFonts w:asciiTheme="majorBidi" w:hAnsiTheme="majorBidi" w:cs="B Nazanin"/>
                <w:sz w:val="20"/>
                <w:szCs w:val="20"/>
                <w:lang w:bidi="fa-IR"/>
              </w:rPr>
              <w:t>Skill Lab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04" w:type="dxa"/>
            <w:shd w:val="clear" w:color="auto" w:fill="FFE1AF"/>
          </w:tcPr>
          <w:p w14:paraId="3AE92D75" w14:textId="3EE43CAC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FFE1AF"/>
          </w:tcPr>
          <w:p w14:paraId="7067A2DF" w14:textId="0404AC67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FFE1AF"/>
          </w:tcPr>
          <w:p w14:paraId="52E04A62" w14:textId="5A2AFCD5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FFE1AF"/>
          </w:tcPr>
          <w:p w14:paraId="3920D0FD" w14:textId="77777777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دکتر 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راهیم پور</w:t>
            </w:r>
          </w:p>
          <w:p w14:paraId="019277BC" w14:textId="5583F6B5" w:rsidR="00A0337A" w:rsidRDefault="00A0337A" w:rsidP="00A0337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7295B" w14:paraId="0E87E587" w14:textId="77777777" w:rsidTr="006965DC">
        <w:tc>
          <w:tcPr>
            <w:tcW w:w="945" w:type="dxa"/>
            <w:shd w:val="clear" w:color="auto" w:fill="F8DCD3" w:themeFill="accent2" w:themeFillTint="33"/>
          </w:tcPr>
          <w:p w14:paraId="2E882BAB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هفتم</w:t>
            </w:r>
          </w:p>
        </w:tc>
        <w:tc>
          <w:tcPr>
            <w:tcW w:w="1231" w:type="dxa"/>
            <w:shd w:val="clear" w:color="auto" w:fill="F8DCD3" w:themeFill="accent2" w:themeFillTint="33"/>
          </w:tcPr>
          <w:p w14:paraId="390009AD" w14:textId="7603504A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F8DCD3" w:themeFill="accent2" w:themeFillTint="33"/>
          </w:tcPr>
          <w:p w14:paraId="5180016C" w14:textId="366157DE" w:rsidR="00D314BE" w:rsidRPr="0007295B" w:rsidRDefault="0007295B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آشنایی با روش 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کاتتر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فولی،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کاتتر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نلاتون</w:t>
            </w:r>
          </w:p>
        </w:tc>
        <w:tc>
          <w:tcPr>
            <w:tcW w:w="1696" w:type="dxa"/>
            <w:shd w:val="clear" w:color="auto" w:fill="F8DCD3" w:themeFill="accent2" w:themeFillTint="33"/>
          </w:tcPr>
          <w:p w14:paraId="45645529" w14:textId="67609845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کاتتر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فولی،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جایگذاری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کاتتر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نلاتون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روی مولاژ</w:t>
            </w:r>
          </w:p>
        </w:tc>
        <w:tc>
          <w:tcPr>
            <w:tcW w:w="755" w:type="dxa"/>
            <w:shd w:val="clear" w:color="auto" w:fill="F8DCD3" w:themeFill="accent2" w:themeFillTint="33"/>
          </w:tcPr>
          <w:p w14:paraId="36C36254" w14:textId="51A9E448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F8DCD3" w:themeFill="accent2" w:themeFillTint="33"/>
          </w:tcPr>
          <w:p w14:paraId="009FFF0B" w14:textId="39615DB8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F8DCD3" w:themeFill="accent2" w:themeFillTint="33"/>
          </w:tcPr>
          <w:p w14:paraId="15080A43" w14:textId="19232E53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F8DCD3" w:themeFill="accent2" w:themeFillTint="33"/>
          </w:tcPr>
          <w:p w14:paraId="0D06AD5C" w14:textId="184432EF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F8DCD3" w:themeFill="accent2" w:themeFillTint="33"/>
          </w:tcPr>
          <w:p w14:paraId="758126C2" w14:textId="77777777" w:rsidR="00D314BE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14:paraId="7CBC2E56" w14:textId="77777777" w:rsidR="006965DC" w:rsidRPr="006965DC" w:rsidRDefault="006965DC" w:rsidP="006965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5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مهارتی </w:t>
            </w:r>
          </w:p>
          <w:p w14:paraId="707E67D5" w14:textId="5A4A8E21" w:rsidR="006965DC" w:rsidRDefault="006965DC" w:rsidP="006965D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7E9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87E97">
              <w:rPr>
                <w:rFonts w:asciiTheme="majorBidi" w:hAnsiTheme="majorBidi" w:cs="B Nazanin"/>
                <w:sz w:val="20"/>
                <w:szCs w:val="20"/>
                <w:lang w:bidi="fa-IR"/>
              </w:rPr>
              <w:t>Skill Lab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04" w:type="dxa"/>
            <w:shd w:val="clear" w:color="auto" w:fill="F8DCD3" w:themeFill="accent2" w:themeFillTint="33"/>
          </w:tcPr>
          <w:p w14:paraId="3C624443" w14:textId="5CB71C4E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F8DCD3" w:themeFill="accent2" w:themeFillTint="33"/>
          </w:tcPr>
          <w:p w14:paraId="08E5B668" w14:textId="53A5E329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F8DCD3" w:themeFill="accent2" w:themeFillTint="33"/>
          </w:tcPr>
          <w:p w14:paraId="6F9359C4" w14:textId="4EC693E4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F8DCD3" w:themeFill="accent2" w:themeFillTint="33"/>
          </w:tcPr>
          <w:p w14:paraId="3AFE4836" w14:textId="77777777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دکتر 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راهیم پور</w:t>
            </w:r>
          </w:p>
          <w:p w14:paraId="02E7B7EE" w14:textId="36BE58B5" w:rsidR="00A0337A" w:rsidRDefault="00A0337A" w:rsidP="00D8751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7295B" w14:paraId="0991D20D" w14:textId="77777777" w:rsidTr="006965DC">
        <w:tc>
          <w:tcPr>
            <w:tcW w:w="945" w:type="dxa"/>
            <w:shd w:val="clear" w:color="auto" w:fill="EAD5FF"/>
          </w:tcPr>
          <w:p w14:paraId="0E7D2B23" w14:textId="00A7A0EB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هشتم</w:t>
            </w:r>
          </w:p>
        </w:tc>
        <w:tc>
          <w:tcPr>
            <w:tcW w:w="1231" w:type="dxa"/>
            <w:shd w:val="clear" w:color="auto" w:fill="EAD5FF"/>
          </w:tcPr>
          <w:p w14:paraId="72ECA5F1" w14:textId="09F3F079" w:rsidR="00D314BE" w:rsidRDefault="0007295B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25F3">
              <w:rPr>
                <w:rFonts w:cs="B Mitra" w:hint="cs"/>
                <w:sz w:val="28"/>
                <w:szCs w:val="28"/>
                <w:rtl/>
              </w:rPr>
              <w:t>آشنایی با پروسیجرهای نوزادان</w:t>
            </w:r>
          </w:p>
        </w:tc>
        <w:tc>
          <w:tcPr>
            <w:tcW w:w="1464" w:type="dxa"/>
            <w:shd w:val="clear" w:color="auto" w:fill="EAD5FF"/>
          </w:tcPr>
          <w:p w14:paraId="7BA712A5" w14:textId="090A1C4D" w:rsidR="00D314BE" w:rsidRPr="0007295B" w:rsidRDefault="0007295B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آشنایی با روش 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نمونه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سوپراپوبیک، نمونه گیری شریانی</w:t>
            </w:r>
          </w:p>
        </w:tc>
        <w:tc>
          <w:tcPr>
            <w:tcW w:w="1696" w:type="dxa"/>
            <w:shd w:val="clear" w:color="auto" w:fill="EAD5FF"/>
          </w:tcPr>
          <w:p w14:paraId="3D4AD576" w14:textId="4A25460F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نمونه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0729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95B">
              <w:rPr>
                <w:rFonts w:cs="B Nazanin" w:hint="cs"/>
                <w:sz w:val="24"/>
                <w:szCs w:val="24"/>
                <w:rtl/>
                <w:lang w:bidi="fa-IR"/>
              </w:rPr>
              <w:t>سوپراپوبیک، نمونه گیری شریانی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روی مولاژ</w:t>
            </w:r>
          </w:p>
        </w:tc>
        <w:tc>
          <w:tcPr>
            <w:tcW w:w="755" w:type="dxa"/>
            <w:shd w:val="clear" w:color="auto" w:fill="EAD5FF"/>
          </w:tcPr>
          <w:p w14:paraId="53834D22" w14:textId="3A7C3BD7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74" w:type="dxa"/>
            <w:shd w:val="clear" w:color="auto" w:fill="EAD5FF"/>
          </w:tcPr>
          <w:p w14:paraId="6F3301AB" w14:textId="123B67B1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784" w:type="dxa"/>
            <w:shd w:val="clear" w:color="auto" w:fill="EAD5FF"/>
          </w:tcPr>
          <w:p w14:paraId="12D3E1AE" w14:textId="14D6EEB9" w:rsidR="00D314BE" w:rsidRDefault="00DE22DC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bel" w:hAnsi="Corbel" w:cs="B Titr"/>
                <w:rtl/>
                <w:lang w:bidi="fa-IR"/>
              </w:rPr>
              <w:t>*</w:t>
            </w:r>
          </w:p>
        </w:tc>
        <w:tc>
          <w:tcPr>
            <w:tcW w:w="909" w:type="dxa"/>
            <w:shd w:val="clear" w:color="auto" w:fill="EAD5FF"/>
          </w:tcPr>
          <w:p w14:paraId="1BCE7A02" w14:textId="784677AC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60" w:type="dxa"/>
            <w:shd w:val="clear" w:color="auto" w:fill="EAD5FF"/>
          </w:tcPr>
          <w:p w14:paraId="7E9EC572" w14:textId="77777777" w:rsidR="00D314BE" w:rsidRDefault="00DE22DC" w:rsidP="00B129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سخنرانی، نمایش عملی، نمایش فیلم</w:t>
            </w:r>
            <w:r w:rsidR="006965DC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14:paraId="35BD50C4" w14:textId="77777777" w:rsidR="006965DC" w:rsidRPr="006965DC" w:rsidRDefault="006965DC" w:rsidP="006965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5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مهارتی </w:t>
            </w:r>
          </w:p>
          <w:p w14:paraId="65857AB1" w14:textId="3AD05076" w:rsidR="006965DC" w:rsidRDefault="006965DC" w:rsidP="006965D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7E9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87E97">
              <w:rPr>
                <w:rFonts w:asciiTheme="majorBidi" w:hAnsiTheme="majorBidi" w:cs="B Nazanin"/>
                <w:sz w:val="20"/>
                <w:szCs w:val="20"/>
                <w:lang w:bidi="fa-IR"/>
              </w:rPr>
              <w:t>Skill Lab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04" w:type="dxa"/>
            <w:shd w:val="clear" w:color="auto" w:fill="EAD5FF"/>
          </w:tcPr>
          <w:p w14:paraId="4CC0D821" w14:textId="12EE2C4E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فعالیت، برگزاری کنفرانس</w:t>
            </w:r>
          </w:p>
        </w:tc>
        <w:tc>
          <w:tcPr>
            <w:tcW w:w="1140" w:type="dxa"/>
            <w:shd w:val="clear" w:color="auto" w:fill="EAD5FF"/>
          </w:tcPr>
          <w:p w14:paraId="5EF4B5B4" w14:textId="1C2138D1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  <w:lang w:bidi="fa-IR"/>
              </w:rPr>
              <w:t>فیلم آموزشی و مولاژ</w:t>
            </w:r>
          </w:p>
        </w:tc>
        <w:tc>
          <w:tcPr>
            <w:tcW w:w="1069" w:type="dxa"/>
            <w:shd w:val="clear" w:color="auto" w:fill="EAD5FF"/>
          </w:tcPr>
          <w:p w14:paraId="6CEBAD1A" w14:textId="683DBF80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E22DC">
              <w:rPr>
                <w:rFonts w:cs="B Nazanin" w:hint="cs"/>
                <w:sz w:val="24"/>
                <w:szCs w:val="24"/>
                <w:rtl/>
              </w:rPr>
              <w:t>سوال و جواب، حضور فعال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(تکوینی)</w:t>
            </w:r>
          </w:p>
        </w:tc>
        <w:tc>
          <w:tcPr>
            <w:tcW w:w="1596" w:type="dxa"/>
            <w:shd w:val="clear" w:color="auto" w:fill="EAD5FF"/>
          </w:tcPr>
          <w:p w14:paraId="285CC22C" w14:textId="2205B13E" w:rsidR="00D314BE" w:rsidRDefault="00FE3B1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دکتر 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FE3B1E">
              <w:rPr>
                <w:rFonts w:cs="B Nazanin" w:hint="cs"/>
                <w:sz w:val="24"/>
                <w:szCs w:val="24"/>
                <w:rtl/>
                <w:lang w:bidi="fa-IR"/>
              </w:rPr>
              <w:t>راهیم پور</w:t>
            </w:r>
          </w:p>
        </w:tc>
      </w:tr>
      <w:tr w:rsidR="00DE22DC" w14:paraId="7E58A4E6" w14:textId="77777777" w:rsidTr="006965DC">
        <w:tc>
          <w:tcPr>
            <w:tcW w:w="945" w:type="dxa"/>
          </w:tcPr>
          <w:p w14:paraId="3A33FBD0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31" w:type="dxa"/>
          </w:tcPr>
          <w:p w14:paraId="77503227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64" w:type="dxa"/>
          </w:tcPr>
          <w:p w14:paraId="5AA0E8F8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6" w:type="dxa"/>
          </w:tcPr>
          <w:p w14:paraId="44275C51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5" w:type="dxa"/>
          </w:tcPr>
          <w:p w14:paraId="6A165406" w14:textId="7AEBD3C0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74" w:type="dxa"/>
          </w:tcPr>
          <w:p w14:paraId="75A25387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84" w:type="dxa"/>
          </w:tcPr>
          <w:p w14:paraId="6F6B4AB7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09" w:type="dxa"/>
          </w:tcPr>
          <w:p w14:paraId="2887605B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0" w:type="dxa"/>
          </w:tcPr>
          <w:p w14:paraId="021E453F" w14:textId="5B2B55CC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04" w:type="dxa"/>
          </w:tcPr>
          <w:p w14:paraId="5E53319D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40" w:type="dxa"/>
          </w:tcPr>
          <w:p w14:paraId="6B31845C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9" w:type="dxa"/>
          </w:tcPr>
          <w:p w14:paraId="65AFBC93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</w:tcPr>
          <w:p w14:paraId="21E236AF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064B6F7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53D8A028" w14:textId="77777777" w:rsidR="001312CE" w:rsidRDefault="00516252" w:rsidP="0037327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انتظارات از دانشجو</w:t>
      </w:r>
      <w:r w:rsidR="00994C1F">
        <w:rPr>
          <w:rFonts w:cs="B Titr" w:hint="cs"/>
          <w:rtl/>
          <w:lang w:bidi="fa-IR"/>
        </w:rPr>
        <w:t>/قوانین دوره</w:t>
      </w:r>
      <w:r>
        <w:rPr>
          <w:rFonts w:cs="B Titr" w:hint="cs"/>
          <w:rtl/>
          <w:lang w:bidi="fa-IR"/>
        </w:rPr>
        <w:t>:</w:t>
      </w:r>
    </w:p>
    <w:p w14:paraId="71C11980" w14:textId="04D1D4C1" w:rsidR="00330C3E" w:rsidRPr="00287E97" w:rsidRDefault="00330C3E" w:rsidP="00330C3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در صورت عدم گذراندن پیش نیاز درس؛ درس حذف خواهد شد.</w:t>
      </w:r>
    </w:p>
    <w:p w14:paraId="40B3251C" w14:textId="77777777" w:rsidR="00330C3E" w:rsidRPr="00287E97" w:rsidRDefault="00330C3E" w:rsidP="00330C3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تلاش برای کسب دانش، حفظ و ارتقا انگیزه های تحصیلی (پیش خوانی، مرجع خوانی، برنامه ریزی، خودارزیابی، هدف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گزینی، ادغام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گری دانسته ها، یادداشت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برداری، گوش دادن فعال)</w:t>
      </w:r>
    </w:p>
    <w:p w14:paraId="33A380D5" w14:textId="77777777" w:rsidR="00330C3E" w:rsidRPr="00287E97" w:rsidRDefault="00330C3E" w:rsidP="00330C3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lastRenderedPageBreak/>
        <w:t>غیبت بیش از 16/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287E97">
        <w:rPr>
          <w:rFonts w:cs="B Nazanin" w:hint="cs"/>
          <w:sz w:val="24"/>
          <w:szCs w:val="24"/>
          <w:rtl/>
          <w:lang w:bidi="fa-IR"/>
        </w:rPr>
        <w:t>دوره منجر به حذف دوره می شود.</w:t>
      </w:r>
    </w:p>
    <w:p w14:paraId="2292472B" w14:textId="77777777" w:rsidR="00330C3E" w:rsidRPr="00287E97" w:rsidRDefault="00330C3E" w:rsidP="00330C3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کسب نمره کل دوره  20/1</w:t>
      </w:r>
      <w:r>
        <w:rPr>
          <w:rFonts w:cs="B Nazanin" w:hint="cs"/>
          <w:sz w:val="24"/>
          <w:szCs w:val="24"/>
          <w:rtl/>
          <w:lang w:bidi="fa-IR"/>
        </w:rPr>
        <w:t>4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جهت گذراندن دوره در سطح کارشناسی</w:t>
      </w:r>
      <w:r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الزامی است.</w:t>
      </w:r>
    </w:p>
    <w:p w14:paraId="67B5FEFF" w14:textId="77777777" w:rsidR="00330C3E" w:rsidRPr="00287E97" w:rsidRDefault="00330C3E" w:rsidP="00330C3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تلاش برای کسب دانش، حفظ و ارتقا انگیزه های تحصیلی (پیش خوانی، مرجع خوانی، برنامه ریزی، خودارزیابی، هدف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گزینی، ادغام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گری دانسته ها، یادداشت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برداری، گوش دادن فعال)</w:t>
      </w:r>
    </w:p>
    <w:p w14:paraId="4C047AF7" w14:textId="77777777" w:rsidR="00330C3E" w:rsidRPr="00287E97" w:rsidRDefault="00330C3E" w:rsidP="00330C3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مشارکت فعال در فعالیت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های یادگیری کلاس (پرسش و پاسخ ها، بحث ها، فعالیت های گروهی و غیره)</w:t>
      </w:r>
    </w:p>
    <w:p w14:paraId="62EE3902" w14:textId="0BAEC4E9" w:rsidR="00330C3E" w:rsidRPr="00287E97" w:rsidRDefault="00330C3E" w:rsidP="00330C3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در زمان حضور در </w:t>
      </w:r>
      <w:r>
        <w:rPr>
          <w:rFonts w:cs="B Nazanin" w:hint="cs"/>
          <w:sz w:val="24"/>
          <w:szCs w:val="24"/>
          <w:rtl/>
          <w:lang w:bidi="fa-IR"/>
        </w:rPr>
        <w:t>کلاس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رعایت پوشش حرفه ای الزامی است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80DF56A" w14:textId="67417EF5" w:rsidR="00330C3E" w:rsidRDefault="00330C3E" w:rsidP="00330C3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نظم (ورود و خروج به موقع، عدم اتلاف زمان، رعایت سکوت، رعایت زمان و سرعت عمل در فعالیت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های </w:t>
      </w:r>
      <w:r>
        <w:rPr>
          <w:rFonts w:cs="B Nazanin" w:hint="cs"/>
          <w:sz w:val="24"/>
          <w:szCs w:val="24"/>
          <w:rtl/>
          <w:lang w:bidi="fa-IR"/>
        </w:rPr>
        <w:t>عملی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، حضور مستمر در </w:t>
      </w:r>
      <w:r>
        <w:rPr>
          <w:rFonts w:cs="B Nazanin" w:hint="cs"/>
          <w:sz w:val="24"/>
          <w:szCs w:val="24"/>
          <w:rtl/>
          <w:lang w:bidi="fa-IR"/>
        </w:rPr>
        <w:t>کلاس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، ارایه به موقع تکالیف، بی صدا </w:t>
      </w:r>
    </w:p>
    <w:p w14:paraId="7A8CCEBA" w14:textId="77777777" w:rsidR="00330C3E" w:rsidRPr="00287E97" w:rsidRDefault="00330C3E" w:rsidP="00330C3E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نمودن تلفن همراه در </w:t>
      </w:r>
      <w:r>
        <w:rPr>
          <w:rFonts w:cs="B Nazanin" w:hint="cs"/>
          <w:sz w:val="24"/>
          <w:szCs w:val="24"/>
          <w:rtl/>
          <w:lang w:bidi="fa-IR"/>
        </w:rPr>
        <w:t>بخش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، عدم مشغولیت با تلفن همراه در </w:t>
      </w:r>
      <w:r>
        <w:rPr>
          <w:rFonts w:cs="B Nazanin" w:hint="cs"/>
          <w:sz w:val="24"/>
          <w:szCs w:val="24"/>
          <w:rtl/>
          <w:lang w:bidi="fa-IR"/>
        </w:rPr>
        <w:t>بخش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مانند مکالمه یا بازدید پیام ها)</w:t>
      </w:r>
    </w:p>
    <w:p w14:paraId="6856E389" w14:textId="0AE49A82" w:rsidR="00330C3E" w:rsidRPr="00330C3E" w:rsidRDefault="00330C3E" w:rsidP="00330C3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عدم ضبط صوتی و یا تصویری </w:t>
      </w:r>
      <w:r>
        <w:rPr>
          <w:rFonts w:cs="B Nazanin" w:hint="cs"/>
          <w:sz w:val="24"/>
          <w:szCs w:val="24"/>
          <w:rtl/>
          <w:lang w:bidi="fa-IR"/>
        </w:rPr>
        <w:t xml:space="preserve">صحبت های استاد </w:t>
      </w:r>
    </w:p>
    <w:p w14:paraId="6863E51F" w14:textId="77777777" w:rsidR="00330C3E" w:rsidRPr="00287E97" w:rsidRDefault="00330C3E" w:rsidP="00330C3E">
      <w:pPr>
        <w:pStyle w:val="ListParagraph"/>
        <w:numPr>
          <w:ilvl w:val="0"/>
          <w:numId w:val="7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صداقت (پرهیز از تقلب در امتحانات، صداقت در تکمیل و ارایه تکالیف، پرهیز از جعل تکالیف، صداقت در گفتار)</w:t>
      </w:r>
    </w:p>
    <w:p w14:paraId="5B59B4BF" w14:textId="77777777" w:rsidR="00330C3E" w:rsidRDefault="00330C3E" w:rsidP="00330C3E">
      <w:pPr>
        <w:pStyle w:val="ListParagraph"/>
        <w:numPr>
          <w:ilvl w:val="0"/>
          <w:numId w:val="7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وظیفه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شناسی (درست انجام دادن و پاسخ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گو بودن برای امور محوله و وظایف)</w:t>
      </w:r>
    </w:p>
    <w:p w14:paraId="5A6B68AE" w14:textId="77777777" w:rsidR="00330C3E" w:rsidRPr="00287E97" w:rsidRDefault="00330C3E" w:rsidP="00330C3E">
      <w:pPr>
        <w:pStyle w:val="ListParagraph"/>
        <w:numPr>
          <w:ilvl w:val="0"/>
          <w:numId w:val="7"/>
        </w:numPr>
        <w:tabs>
          <w:tab w:val="right" w:pos="188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رعایت اصول کنترل عفونت( ناخن کاشت و لاک ناخن به عنوان منبع عفونت به هیچ وجه پذیرفته نیست)</w:t>
      </w:r>
    </w:p>
    <w:p w14:paraId="592565BF" w14:textId="5B63DC8D" w:rsidR="003B1608" w:rsidRDefault="003B1608" w:rsidP="00516252">
      <w:pPr>
        <w:bidi/>
        <w:rPr>
          <w:rFonts w:cs="B Titr"/>
          <w:rtl/>
          <w:lang w:bidi="fa-IR"/>
        </w:rPr>
      </w:pPr>
    </w:p>
    <w:p w14:paraId="0ABD474D" w14:textId="77777777" w:rsidR="003B1608" w:rsidRDefault="003B1608" w:rsidP="00516252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12045" w:type="dxa"/>
        <w:tblInd w:w="980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790"/>
        <w:gridCol w:w="7016"/>
        <w:gridCol w:w="3239"/>
      </w:tblGrid>
      <w:tr w:rsidR="003B1608" w14:paraId="52986983" w14:textId="77777777" w:rsidTr="003B1608">
        <w:trPr>
          <w:trHeight w:val="762"/>
        </w:trPr>
        <w:tc>
          <w:tcPr>
            <w:tcW w:w="12045" w:type="dxa"/>
            <w:gridSpan w:val="3"/>
            <w:shd w:val="clear" w:color="auto" w:fill="E1EA9F" w:themeFill="accent1" w:themeFillTint="66"/>
            <w:vAlign w:val="center"/>
          </w:tcPr>
          <w:p w14:paraId="440017A8" w14:textId="2A331C36" w:rsidR="003B1608" w:rsidRDefault="003B1608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1608">
              <w:rPr>
                <w:rFonts w:cs="B Titr" w:hint="cs"/>
                <w:sz w:val="28"/>
                <w:szCs w:val="28"/>
                <w:rtl/>
                <w:lang w:bidi="fa-IR"/>
              </w:rPr>
              <w:t>روش ارزشیابی</w:t>
            </w:r>
          </w:p>
        </w:tc>
      </w:tr>
      <w:tr w:rsidR="00D314BE" w14:paraId="37D8EE51" w14:textId="77777777" w:rsidTr="003B1608">
        <w:trPr>
          <w:trHeight w:val="737"/>
        </w:trPr>
        <w:tc>
          <w:tcPr>
            <w:tcW w:w="1790" w:type="dxa"/>
            <w:shd w:val="clear" w:color="auto" w:fill="CDFAFB"/>
            <w:vAlign w:val="center"/>
          </w:tcPr>
          <w:p w14:paraId="767A956E" w14:textId="1E98A0EF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7016" w:type="dxa"/>
            <w:shd w:val="clear" w:color="auto" w:fill="CDFAFB"/>
            <w:vAlign w:val="center"/>
          </w:tcPr>
          <w:p w14:paraId="57C39ECF" w14:textId="471463CE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شیوه اجرا  یا ابزار ارزشیابی</w:t>
            </w:r>
          </w:p>
        </w:tc>
        <w:tc>
          <w:tcPr>
            <w:tcW w:w="3239" w:type="dxa"/>
            <w:shd w:val="clear" w:color="auto" w:fill="CDFAFB"/>
            <w:vAlign w:val="center"/>
          </w:tcPr>
          <w:p w14:paraId="06B0632A" w14:textId="2DFBCDD8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D314BE" w14:paraId="28A047A7" w14:textId="77777777" w:rsidTr="003B1608">
        <w:trPr>
          <w:trHeight w:val="647"/>
        </w:trPr>
        <w:tc>
          <w:tcPr>
            <w:tcW w:w="1790" w:type="dxa"/>
            <w:shd w:val="clear" w:color="auto" w:fill="EAD5FF"/>
          </w:tcPr>
          <w:p w14:paraId="183B6BC6" w14:textId="11745AA7" w:rsidR="00D314BE" w:rsidRDefault="00D314BE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تشخیصی</w:t>
            </w:r>
          </w:p>
        </w:tc>
        <w:tc>
          <w:tcPr>
            <w:tcW w:w="7016" w:type="dxa"/>
            <w:shd w:val="clear" w:color="auto" w:fill="EAD5FF"/>
          </w:tcPr>
          <w:p w14:paraId="3AA2564F" w14:textId="7F082D36" w:rsidR="00D314B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3239" w:type="dxa"/>
            <w:shd w:val="clear" w:color="auto" w:fill="EAD5FF"/>
          </w:tcPr>
          <w:p w14:paraId="00D5E434" w14:textId="77BB7576" w:rsidR="00D314B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</w:tr>
      <w:tr w:rsidR="00D314BE" w14:paraId="027B8FEF" w14:textId="77777777" w:rsidTr="003B1608">
        <w:trPr>
          <w:trHeight w:val="620"/>
        </w:trPr>
        <w:tc>
          <w:tcPr>
            <w:tcW w:w="1790" w:type="dxa"/>
            <w:shd w:val="clear" w:color="auto" w:fill="F7F6DA" w:themeFill="accent5" w:themeFillTint="33"/>
          </w:tcPr>
          <w:p w14:paraId="27E9A451" w14:textId="2F9A548F" w:rsidR="00D314BE" w:rsidRDefault="00D314BE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تکوینی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5"/>
            </w:r>
          </w:p>
        </w:tc>
        <w:tc>
          <w:tcPr>
            <w:tcW w:w="7016" w:type="dxa"/>
            <w:shd w:val="clear" w:color="auto" w:fill="F7F6DA" w:themeFill="accent5" w:themeFillTint="33"/>
          </w:tcPr>
          <w:p w14:paraId="7E8D3725" w14:textId="77777777" w:rsidR="00D314B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کنفرانس با نمایش فیلم</w:t>
            </w:r>
          </w:p>
          <w:p w14:paraId="146A8535" w14:textId="77777777" w:rsidR="00330C3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حضور فعال در فعالیت های کلاسی</w:t>
            </w:r>
          </w:p>
          <w:p w14:paraId="495183D1" w14:textId="1BD33B02" w:rsidR="00330C3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نظم و حضور در کلاس</w:t>
            </w:r>
          </w:p>
        </w:tc>
        <w:tc>
          <w:tcPr>
            <w:tcW w:w="3239" w:type="dxa"/>
            <w:shd w:val="clear" w:color="auto" w:fill="F7F6DA" w:themeFill="accent5" w:themeFillTint="33"/>
          </w:tcPr>
          <w:p w14:paraId="2DCDD6E2" w14:textId="68C58D69" w:rsidR="00D314B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 نمره</w:t>
            </w:r>
          </w:p>
          <w:p w14:paraId="2DC68E42" w14:textId="77777777" w:rsidR="00330C3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 نمره</w:t>
            </w:r>
          </w:p>
          <w:p w14:paraId="573AB696" w14:textId="161F8FC6" w:rsidR="00330C3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 نمره</w:t>
            </w:r>
          </w:p>
        </w:tc>
      </w:tr>
      <w:tr w:rsidR="00D314BE" w14:paraId="7CDBA024" w14:textId="77777777" w:rsidTr="003B1608">
        <w:trPr>
          <w:trHeight w:val="710"/>
        </w:trPr>
        <w:tc>
          <w:tcPr>
            <w:tcW w:w="1790" w:type="dxa"/>
            <w:shd w:val="clear" w:color="auto" w:fill="F8DCD3" w:themeFill="accent2" w:themeFillTint="33"/>
          </w:tcPr>
          <w:p w14:paraId="594D6577" w14:textId="541717D4" w:rsidR="00D314BE" w:rsidRDefault="00D314BE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تراکمی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6"/>
            </w:r>
          </w:p>
        </w:tc>
        <w:tc>
          <w:tcPr>
            <w:tcW w:w="7016" w:type="dxa"/>
            <w:shd w:val="clear" w:color="auto" w:fill="F8DCD3" w:themeFill="accent2" w:themeFillTint="33"/>
          </w:tcPr>
          <w:p w14:paraId="093A756E" w14:textId="6762C362" w:rsidR="00D314BE" w:rsidRDefault="00E30963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امتحان</w:t>
            </w:r>
            <w:r w:rsidR="00330C3E">
              <w:rPr>
                <w:rFonts w:cs="B Titr" w:hint="cs"/>
                <w:rtl/>
                <w:lang w:bidi="fa-IR"/>
              </w:rPr>
              <w:t xml:space="preserve"> عملی بر روی مولاژ</w:t>
            </w:r>
          </w:p>
        </w:tc>
        <w:tc>
          <w:tcPr>
            <w:tcW w:w="3239" w:type="dxa"/>
            <w:shd w:val="clear" w:color="auto" w:fill="F8DCD3" w:themeFill="accent2" w:themeFillTint="33"/>
          </w:tcPr>
          <w:p w14:paraId="22B7B65C" w14:textId="0E7B2584" w:rsidR="00D314BE" w:rsidRDefault="00330C3E" w:rsidP="00330C3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 نمره</w:t>
            </w:r>
          </w:p>
        </w:tc>
      </w:tr>
    </w:tbl>
    <w:p w14:paraId="52B3B0A1" w14:textId="77777777" w:rsidR="007C14F9" w:rsidRDefault="007C14F9" w:rsidP="00994C1F">
      <w:pPr>
        <w:bidi/>
        <w:rPr>
          <w:rFonts w:cs="B Titr"/>
          <w:rtl/>
          <w:lang w:bidi="fa-IR"/>
        </w:rPr>
      </w:pPr>
    </w:p>
    <w:p w14:paraId="30238C71" w14:textId="41D928F5" w:rsidR="00994C1F" w:rsidRDefault="00994C1F" w:rsidP="007C14F9">
      <w:pPr>
        <w:bidi/>
        <w:rPr>
          <w:rFonts w:cs="B Titr"/>
          <w:rtl/>
          <w:lang w:bidi="fa-IR"/>
        </w:rPr>
      </w:pPr>
    </w:p>
    <w:p w14:paraId="01C7087F" w14:textId="5D44A923" w:rsidR="003B1608" w:rsidRDefault="003B1608" w:rsidP="003B1608">
      <w:pPr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14:paraId="2E1984C0" w14:textId="77777777" w:rsidR="003B1608" w:rsidRDefault="003B1608" w:rsidP="003B1608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3496"/>
      </w:tblGrid>
      <w:tr w:rsidR="003B1608" w14:paraId="03FE1893" w14:textId="77777777" w:rsidTr="003B1608">
        <w:trPr>
          <w:trHeight w:val="663"/>
        </w:trPr>
        <w:tc>
          <w:tcPr>
            <w:tcW w:w="13496" w:type="dxa"/>
            <w:shd w:val="clear" w:color="auto" w:fill="F8DCD3" w:themeFill="accent2" w:themeFillTint="33"/>
          </w:tcPr>
          <w:p w14:paraId="7DE2E1D1" w14:textId="36FB581B" w:rsidR="003B1608" w:rsidRDefault="003B1608" w:rsidP="003B1608">
            <w:pPr>
              <w:pStyle w:val="CommentText"/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B1608">
              <w:rPr>
                <w:rFonts w:cs="B Titr" w:hint="cs"/>
                <w:sz w:val="24"/>
                <w:szCs w:val="24"/>
                <w:rtl/>
                <w:lang w:bidi="fa-IR"/>
              </w:rPr>
              <w:t>منابع درس ( آخرین ویرایش)</w:t>
            </w:r>
          </w:p>
        </w:tc>
      </w:tr>
      <w:tr w:rsidR="00994C1F" w14:paraId="347C6B2E" w14:textId="77777777" w:rsidTr="00D314BE">
        <w:trPr>
          <w:trHeight w:val="1689"/>
        </w:trPr>
        <w:tc>
          <w:tcPr>
            <w:tcW w:w="13496" w:type="dxa"/>
            <w:shd w:val="clear" w:color="auto" w:fill="FFFFFF" w:themeFill="background1"/>
          </w:tcPr>
          <w:p w14:paraId="667A0867" w14:textId="77777777" w:rsidR="00D314BE" w:rsidRPr="00AE6BC9" w:rsidRDefault="00D314BE" w:rsidP="00AE6BC9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الف) منابع درس مورد استفاده توسط مدرس/مدرسین</w:t>
            </w:r>
          </w:p>
          <w:p w14:paraId="78FC2583" w14:textId="2F9A5846" w:rsidR="00330C3E" w:rsidRPr="00330C3E" w:rsidRDefault="00330C3E" w:rsidP="00330C3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Procedures in Neonatology. Last Edition</w:t>
            </w:r>
          </w:p>
          <w:p w14:paraId="7AC6AE04" w14:textId="441F1F2F" w:rsidR="00330C3E" w:rsidRPr="00330C3E" w:rsidRDefault="00330C3E" w:rsidP="00330C3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Gardner SL, Carter BS, </w:t>
            </w: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Enzman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 Hines MI, Hernandez JA. Merenstein &amp; Gardner handbook of neonatal intensive care. Elsevier Health Sciences; Last edition.</w:t>
            </w:r>
          </w:p>
          <w:p w14:paraId="330EBD86" w14:textId="77777777" w:rsidR="00330C3E" w:rsidRPr="00330C3E" w:rsidRDefault="00330C3E" w:rsidP="00330C3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Harris </w:t>
            </w: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haman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Neinatal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 Pocket Guide for NICU </w:t>
            </w: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Nuses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. PHC Publishing Group. Last edition.</w:t>
            </w:r>
          </w:p>
          <w:p w14:paraId="57899113" w14:textId="77777777" w:rsidR="00330C3E" w:rsidRPr="00330C3E" w:rsidRDefault="00330C3E" w:rsidP="00330C3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Merenstein  GB, Gardner SL. handbook of neonatal intensive care. Mosby; Last edition.</w:t>
            </w:r>
          </w:p>
          <w:p w14:paraId="538F661C" w14:textId="77777777" w:rsidR="00330C3E" w:rsidRPr="00330C3E" w:rsidRDefault="00330C3E" w:rsidP="00330C3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Verklan MT, Walden MM. Core Curriculum for Neonatal Intensive Care Nursing E Book. Elsevier Health Sciences; Last edition.</w:t>
            </w:r>
          </w:p>
          <w:p w14:paraId="317AAAC5" w14:textId="3D306551" w:rsidR="00330C3E" w:rsidRPr="00330C3E" w:rsidRDefault="00330C3E" w:rsidP="00330C3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ACoRN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: Acute Care of at-Risk Newborns. Last Edition</w:t>
            </w:r>
          </w:p>
          <w:p w14:paraId="3983C146" w14:textId="063EC6FF" w:rsidR="00D314BE" w:rsidRPr="00330C3E" w:rsidRDefault="00330C3E" w:rsidP="00330C3E">
            <w:pPr>
              <w:pStyle w:val="CommentTex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Wyckoff MH, Aziz K, Escobedo MB, Kapadia VS, </w:t>
            </w: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Kattwinkel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 J, Perlman JM, </w:t>
            </w: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Simom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 WM, Weiner GM, </w:t>
            </w:r>
            <w:proofErr w:type="spellStart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Zaichkin</w:t>
            </w:r>
            <w:proofErr w:type="spellEnd"/>
            <w:r w:rsidRPr="00330C3E">
              <w:rPr>
                <w:rFonts w:ascii="Times New Roman" w:hAnsi="Times New Roman" w:cs="Times New Roman"/>
                <w:sz w:val="24"/>
                <w:szCs w:val="24"/>
              </w:rPr>
              <w:t xml:space="preserve"> JG. Part13. Neonatal Resuscitation Circulation. Last edition</w:t>
            </w:r>
          </w:p>
          <w:p w14:paraId="3D354624" w14:textId="3146D079" w:rsidR="00994C1F" w:rsidRDefault="00D314BE" w:rsidP="00D314BE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ب) منابع پیشنهادی برای مطالعه دانشجو</w:t>
            </w:r>
            <w:r w:rsidRPr="00AE6BC9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</w:p>
          <w:p w14:paraId="375100E2" w14:textId="7D43D0EE" w:rsidR="00330C3E" w:rsidRPr="00330C3E" w:rsidRDefault="00330C3E" w:rsidP="00330C3E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330C3E">
              <w:rPr>
                <w:rFonts w:cs="B Titr"/>
                <w:sz w:val="24"/>
                <w:szCs w:val="24"/>
                <w:lang w:bidi="fa-IR"/>
              </w:rPr>
              <w:t>Procedures in Neonatology. Last Edition</w:t>
            </w:r>
          </w:p>
          <w:p w14:paraId="399BC0B5" w14:textId="6594D918" w:rsidR="00330C3E" w:rsidRPr="00330C3E" w:rsidRDefault="00330C3E" w:rsidP="00330C3E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Gardner SL, Carter BS, </w:t>
            </w: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Enzman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 Hines MI, Hernandez JA. Merenstein &amp; Gardner handbook of neonatal intensive care. Elsevier Health Sciences; Last edition.</w:t>
            </w:r>
          </w:p>
          <w:p w14:paraId="273CBB18" w14:textId="2110E98B" w:rsidR="00330C3E" w:rsidRPr="00330C3E" w:rsidRDefault="00330C3E" w:rsidP="00330C3E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Harris </w:t>
            </w: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haman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 P. </w:t>
            </w: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Neinatal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 Pocket Guide for NICU </w:t>
            </w: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Nuses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>. PHC Publishing Group. Last edition.</w:t>
            </w:r>
          </w:p>
          <w:p w14:paraId="5FE24B4D" w14:textId="13D06995" w:rsidR="00330C3E" w:rsidRPr="00330C3E" w:rsidRDefault="00330C3E" w:rsidP="00330C3E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330C3E">
              <w:rPr>
                <w:rFonts w:cs="B Titr"/>
                <w:sz w:val="24"/>
                <w:szCs w:val="24"/>
                <w:lang w:bidi="fa-IR"/>
              </w:rPr>
              <w:t>Merenstein  GB, Gardner SL. handbook of neonatal intensive care. Mosby; Last edition.</w:t>
            </w:r>
          </w:p>
          <w:p w14:paraId="076FC309" w14:textId="2CC69EBF" w:rsidR="00330C3E" w:rsidRPr="00330C3E" w:rsidRDefault="00330C3E" w:rsidP="00330C3E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330C3E">
              <w:rPr>
                <w:rFonts w:cs="B Titr"/>
                <w:sz w:val="24"/>
                <w:szCs w:val="24"/>
                <w:lang w:bidi="fa-IR"/>
              </w:rPr>
              <w:t>Verklan MT, Walden MM. Core Curriculum for Neonatal Intensive Care Nursing E Book. Elsevier Health Sciences; Last edition.</w:t>
            </w:r>
          </w:p>
          <w:p w14:paraId="6599DF9F" w14:textId="488C041E" w:rsidR="00330C3E" w:rsidRPr="00330C3E" w:rsidRDefault="00330C3E" w:rsidP="00330C3E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24"/>
                <w:szCs w:val="24"/>
                <w:lang w:bidi="fa-IR"/>
              </w:rPr>
            </w:pP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ACoRN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>: Acute Care of at-Risk Newborns. Last Edition</w:t>
            </w:r>
          </w:p>
          <w:p w14:paraId="6AAE5D04" w14:textId="0545F3FA" w:rsidR="00330C3E" w:rsidRPr="00330C3E" w:rsidRDefault="00330C3E" w:rsidP="00330C3E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24"/>
                <w:szCs w:val="24"/>
                <w:rtl/>
                <w:lang w:bidi="fa-IR"/>
              </w:rPr>
            </w:pPr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Wyckoff MH, Aziz K, Escobedo MB, Kapadia VS, </w:t>
            </w: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Kattwinkel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 J, Perlman JM, </w:t>
            </w: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Simom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 WM, Weiner GM, </w:t>
            </w:r>
            <w:proofErr w:type="spellStart"/>
            <w:r w:rsidRPr="00330C3E">
              <w:rPr>
                <w:rFonts w:cs="B Titr"/>
                <w:sz w:val="24"/>
                <w:szCs w:val="24"/>
                <w:lang w:bidi="fa-IR"/>
              </w:rPr>
              <w:t>Zaichkin</w:t>
            </w:r>
            <w:proofErr w:type="spellEnd"/>
            <w:r w:rsidRPr="00330C3E">
              <w:rPr>
                <w:rFonts w:cs="B Titr"/>
                <w:sz w:val="24"/>
                <w:szCs w:val="24"/>
                <w:lang w:bidi="fa-IR"/>
              </w:rPr>
              <w:t xml:space="preserve"> JG. Part13. Neonatal Resuscitation Circulation. Last edition</w:t>
            </w:r>
          </w:p>
          <w:p w14:paraId="5B350F36" w14:textId="77777777" w:rsidR="00D314BE" w:rsidRPr="00AE6BC9" w:rsidRDefault="00D314BE" w:rsidP="00D314B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06EB31CD" w14:textId="555DE961" w:rsidR="00D314BE" w:rsidRPr="00AE6BC9" w:rsidRDefault="00D314BE" w:rsidP="00D314BE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lastRenderedPageBreak/>
              <w:t>ج) سایت های علمی</w:t>
            </w:r>
          </w:p>
          <w:p w14:paraId="49D60A41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8" w:anchor="a_downloads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https://www.thewomens.org.au/health-professionals/clinical-resources/clinical-guidelines-gps#a_downloads</w:t>
              </w:r>
            </w:hyperlink>
          </w:p>
          <w:p w14:paraId="33543076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9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https://neonatology.net/</w:t>
              </w:r>
            </w:hyperlink>
          </w:p>
          <w:p w14:paraId="3FD3F855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0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https://www.aap.org/en/community/aap-sections/sonpm/neonatologists/</w:t>
              </w:r>
            </w:hyperlink>
          </w:p>
          <w:p w14:paraId="41EAAA13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1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https://neonatal.rti.org/</w:t>
              </w:r>
            </w:hyperlink>
          </w:p>
          <w:p w14:paraId="628B6288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2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https://nann.org/</w:t>
              </w:r>
            </w:hyperlink>
          </w:p>
          <w:p w14:paraId="184FEE20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3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https://www.academyonline.org/</w:t>
              </w:r>
            </w:hyperlink>
          </w:p>
          <w:p w14:paraId="4D6EF89F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4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https://nna.org.uk/the-journal-of-neonatal-nursing/</w:t>
              </w:r>
            </w:hyperlink>
          </w:p>
          <w:p w14:paraId="3544D20A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5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https://nna.org.uk/</w:t>
              </w:r>
            </w:hyperlink>
          </w:p>
          <w:p w14:paraId="2C3AA127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6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https://www.acnn.org.au/</w:t>
              </w:r>
            </w:hyperlink>
          </w:p>
          <w:p w14:paraId="60450EA3" w14:textId="77777777" w:rsidR="00330C3E" w:rsidRPr="00330C3E" w:rsidRDefault="00330C3E" w:rsidP="00330C3E">
            <w:pPr>
              <w:pStyle w:val="CommentText"/>
              <w:numPr>
                <w:ilvl w:val="0"/>
                <w:numId w:val="12"/>
              </w:numPr>
              <w:rPr>
                <w:rFonts w:cs="B Titr"/>
                <w:sz w:val="24"/>
                <w:szCs w:val="24"/>
              </w:rPr>
            </w:pPr>
            <w:hyperlink r:id="rId17" w:history="1">
              <w:r w:rsidRPr="00330C3E">
                <w:rPr>
                  <w:rStyle w:val="Hyperlink"/>
                  <w:rFonts w:cs="B Titr"/>
                  <w:sz w:val="24"/>
                  <w:szCs w:val="24"/>
                </w:rPr>
                <w:t>https://www.awhonn.org/</w:t>
              </w:r>
            </w:hyperlink>
          </w:p>
          <w:p w14:paraId="0E9A5A92" w14:textId="77777777" w:rsidR="00D314BE" w:rsidRPr="00AE6BC9" w:rsidRDefault="00D314BE" w:rsidP="00330C3E">
            <w:pPr>
              <w:pStyle w:val="CommentText"/>
              <w:rPr>
                <w:rFonts w:cs="B Titr"/>
                <w:sz w:val="24"/>
                <w:szCs w:val="24"/>
                <w:rtl/>
              </w:rPr>
            </w:pPr>
          </w:p>
          <w:p w14:paraId="3FD0A427" w14:textId="7C35AD72" w:rsidR="00994C1F" w:rsidRDefault="00D314BE" w:rsidP="003B1608">
            <w:pPr>
              <w:bidi/>
              <w:rPr>
                <w:rFonts w:cs="B Titr"/>
                <w:sz w:val="24"/>
                <w:szCs w:val="24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د) مجلات علمی فارسی و لاتین</w:t>
            </w:r>
          </w:p>
          <w:p w14:paraId="4BD4D14B" w14:textId="77777777" w:rsidR="00330C3E" w:rsidRPr="00034A0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>Journal of Perinatal &amp; Neonatal Nursing</w:t>
            </w:r>
          </w:p>
          <w:p w14:paraId="3E6DFFE4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>Journal of Neonatal Nursing</w:t>
            </w:r>
          </w:p>
          <w:p w14:paraId="1CFE98E9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Maternal-Neonatal Nursing in a Flash</w:t>
            </w:r>
          </w:p>
          <w:p w14:paraId="6E3CD645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 xml:space="preserve">Neonatal, </w:t>
            </w:r>
            <w:proofErr w:type="spellStart"/>
            <w:r w:rsidRPr="00034A0E">
              <w:rPr>
                <w:rFonts w:cs="B Titr"/>
                <w:sz w:val="24"/>
                <w:szCs w:val="24"/>
                <w:lang w:bidi="fa-IR"/>
              </w:rPr>
              <w:t>Paediatric</w:t>
            </w:r>
            <w:proofErr w:type="spellEnd"/>
            <w:r w:rsidRPr="00034A0E">
              <w:rPr>
                <w:rFonts w:cs="B Titr"/>
                <w:sz w:val="24"/>
                <w:szCs w:val="24"/>
                <w:lang w:bidi="fa-IR"/>
              </w:rPr>
              <w:t xml:space="preserve"> and Child Health Nursing</w:t>
            </w:r>
          </w:p>
          <w:p w14:paraId="2EF4F4AD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Straight A's in Maternal-Neonatal Nursing</w:t>
            </w:r>
          </w:p>
          <w:p w14:paraId="065B6200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Iranian Journal of Neonatology</w:t>
            </w:r>
          </w:p>
          <w:p w14:paraId="7ACB429C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Neonatology</w:t>
            </w:r>
          </w:p>
          <w:p w14:paraId="62C745BE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Pediatrics and Neonatology</w:t>
            </w:r>
          </w:p>
          <w:p w14:paraId="11CB7998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Research and Reports in Neonatology</w:t>
            </w:r>
          </w:p>
          <w:p w14:paraId="46048174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Journal of Clinical Neonatology</w:t>
            </w:r>
          </w:p>
          <w:p w14:paraId="35E712B0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Clinical Neonatology</w:t>
            </w:r>
          </w:p>
          <w:p w14:paraId="7CC4B1B7" w14:textId="77777777" w:rsid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Journal of Neonatology</w:t>
            </w:r>
          </w:p>
          <w:p w14:paraId="1F9AB389" w14:textId="3227B17E" w:rsidR="00330C3E" w:rsidRPr="00330C3E" w:rsidRDefault="00330C3E" w:rsidP="00330C3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Neonatology</w:t>
            </w:r>
          </w:p>
          <w:p w14:paraId="7657E901" w14:textId="77777777" w:rsidR="00330C3E" w:rsidRPr="00034A0E" w:rsidRDefault="00330C3E" w:rsidP="00330C3E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نشریه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</w:p>
          <w:p w14:paraId="2592C4AD" w14:textId="77777777" w:rsidR="00330C3E" w:rsidRPr="00034A0E" w:rsidRDefault="00330C3E" w:rsidP="00330C3E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نشریه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  <w:p w14:paraId="0A8FD753" w14:textId="77777777" w:rsidR="00330C3E" w:rsidRPr="00034A0E" w:rsidRDefault="00330C3E" w:rsidP="00330C3E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مجله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نوزاد،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زنان</w:t>
            </w:r>
          </w:p>
          <w:p w14:paraId="4236342D" w14:textId="77777777" w:rsidR="00994C1F" w:rsidRDefault="00994C1F" w:rsidP="00994C1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D4E091F" w14:textId="77777777" w:rsidR="001312CE" w:rsidRDefault="001312CE" w:rsidP="009D1208">
      <w:pPr>
        <w:bidi/>
        <w:rPr>
          <w:rFonts w:cs="B Titr"/>
          <w:rtl/>
          <w:lang w:bidi="fa-IR"/>
        </w:rPr>
      </w:pPr>
    </w:p>
    <w:sectPr w:rsidR="001312CE" w:rsidSect="007C14F9">
      <w:headerReference w:type="default" r:id="rId1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556F2" w14:textId="77777777" w:rsidR="000D1235" w:rsidRDefault="000D1235" w:rsidP="007D3BB6">
      <w:pPr>
        <w:spacing w:after="0" w:line="240" w:lineRule="auto"/>
      </w:pPr>
      <w:r>
        <w:separator/>
      </w:r>
    </w:p>
  </w:endnote>
  <w:endnote w:type="continuationSeparator" w:id="0">
    <w:p w14:paraId="231E29F5" w14:textId="77777777" w:rsidR="000D1235" w:rsidRDefault="000D1235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A564" w14:textId="77777777" w:rsidR="000D1235" w:rsidRDefault="000D1235" w:rsidP="007D3BB6">
      <w:pPr>
        <w:spacing w:after="0" w:line="240" w:lineRule="auto"/>
      </w:pPr>
      <w:r>
        <w:separator/>
      </w:r>
    </w:p>
  </w:footnote>
  <w:footnote w:type="continuationSeparator" w:id="0">
    <w:p w14:paraId="7BF261A2" w14:textId="77777777" w:rsidR="000D1235" w:rsidRDefault="000D1235" w:rsidP="007D3BB6">
      <w:pPr>
        <w:spacing w:after="0" w:line="240" w:lineRule="auto"/>
      </w:pPr>
      <w:r>
        <w:continuationSeparator/>
      </w:r>
    </w:p>
  </w:footnote>
  <w:footnote w:id="1">
    <w:p w14:paraId="033FF258" w14:textId="0901C5E5" w:rsidR="00D314BE" w:rsidRPr="003B1608" w:rsidRDefault="00D314B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2">
    <w:p w14:paraId="3B55852B" w14:textId="400488D2" w:rsidR="00D314BE" w:rsidRPr="003B1608" w:rsidRDefault="00D314B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3">
    <w:p w14:paraId="6A7203CB" w14:textId="5AD9957B" w:rsidR="003B1608" w:rsidRPr="003B1608" w:rsidRDefault="003B1608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4">
    <w:p w14:paraId="12CF143D" w14:textId="09AA06F5" w:rsidR="003B1608" w:rsidRDefault="003B1608" w:rsidP="003B1608">
      <w:pPr>
        <w:pStyle w:val="FootnoteText"/>
        <w:bidi/>
        <w:rPr>
          <w:rtl/>
          <w:lang w:bidi="fa-IR"/>
        </w:rPr>
      </w:pPr>
    </w:p>
  </w:footnote>
  <w:footnote w:id="5">
    <w:p w14:paraId="4EAAB10A" w14:textId="23E903EF" w:rsidR="003B1608" w:rsidRPr="003B1608" w:rsidRDefault="003B1608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6">
    <w:p w14:paraId="14FA156E" w14:textId="53DB6CC8" w:rsidR="003B1608" w:rsidRPr="003B1608" w:rsidRDefault="003B1608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BF71" w14:textId="35E01F2D" w:rsidR="007C14F9" w:rsidRPr="003B1608" w:rsidRDefault="001312CE" w:rsidP="003B1608">
    <w:pPr>
      <w:pStyle w:val="Header"/>
      <w:tabs>
        <w:tab w:val="clear" w:pos="9360"/>
        <w:tab w:val="right" w:pos="11348"/>
      </w:tabs>
      <w:bidi/>
      <w:rPr>
        <w:rFonts w:cs="B Titr"/>
        <w:color w:val="000000" w:themeColor="text1"/>
        <w:sz w:val="24"/>
        <w:szCs w:val="24"/>
        <w:lang w:bidi="fa-IR"/>
      </w:rPr>
    </w:pPr>
    <w:r w:rsidRPr="003B1608">
      <w:rPr>
        <w:rFonts w:cs="B Titr"/>
        <w:caps/>
        <w:noProof/>
        <w:color w:val="808080" w:themeColor="background1" w:themeShade="80"/>
        <w:sz w:val="18"/>
        <w:szCs w:val="18"/>
        <w:lang w:bidi="fa-IR"/>
      </w:rPr>
      <w:drawing>
        <wp:anchor distT="0" distB="0" distL="114300" distR="114300" simplePos="0" relativeHeight="251660288" behindDoc="0" locked="0" layoutInCell="1" allowOverlap="1" wp14:anchorId="47AEFBC8" wp14:editId="280008A7">
          <wp:simplePos x="0" y="0"/>
          <wp:positionH relativeFrom="margin">
            <wp:posOffset>3339465</wp:posOffset>
          </wp:positionH>
          <wp:positionV relativeFrom="topMargin">
            <wp:posOffset>51435</wp:posOffset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608">
      <w:rPr>
        <w:rFonts w:cs="B Titr" w:hint="cs"/>
        <w:color w:val="000000" w:themeColor="text1"/>
        <w:sz w:val="24"/>
        <w:szCs w:val="24"/>
        <w:rtl/>
        <w:lang w:bidi="fa-IR"/>
      </w:rPr>
      <w:t>دفتر توسعه آموزش</w:t>
    </w:r>
    <w:r w:rsidR="007C14F9" w:rsidRP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</w:t>
    </w:r>
    <w:r w:rsid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                 </w:t>
    </w:r>
    <w:r w:rsidR="007C14F9" w:rsidRP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</w:t>
    </w:r>
    <w:r w:rsid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         </w:t>
    </w:r>
    <w:r w:rsidR="003B1608" w:rsidRPr="003B1608">
      <w:rPr>
        <w:rFonts w:cs="B Titr" w:hint="cs"/>
        <w:color w:val="000000" w:themeColor="text1"/>
        <w:sz w:val="24"/>
        <w:szCs w:val="24"/>
        <w:rtl/>
        <w:lang w:bidi="fa-IR"/>
      </w:rPr>
      <w:t>شناسه سند</w:t>
    </w:r>
    <w:r w:rsidR="007C14F9" w:rsidRP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</w:t>
    </w:r>
    <w:r w:rsid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    </w:t>
    </w:r>
    <w:r w:rsidR="003B1608" w:rsidRP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                </w:t>
    </w:r>
    <w:r w:rsid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</w:t>
    </w:r>
  </w:p>
  <w:p w14:paraId="66184D75" w14:textId="0D044F14" w:rsidR="007C14F9" w:rsidRPr="003B1608" w:rsidRDefault="007C14F9" w:rsidP="003B1608">
    <w:pPr>
      <w:pStyle w:val="Header"/>
      <w:bidi/>
      <w:rPr>
        <w:rFonts w:cs="B Titr"/>
        <w:sz w:val="20"/>
        <w:szCs w:val="20"/>
        <w:lang w:bidi="fa-IR"/>
      </w:rPr>
    </w:pPr>
    <w:r w:rsidRPr="003B1608">
      <w:rPr>
        <w:rFonts w:cs="B Titr" w:hint="cs"/>
        <w:color w:val="000000" w:themeColor="text1"/>
        <w:sz w:val="24"/>
        <w:szCs w:val="24"/>
        <w:rtl/>
        <w:lang w:bidi="fa-IR"/>
      </w:rPr>
      <w:t>طرح دوره</w:t>
    </w:r>
    <w:r w:rsid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درس های نظری و عملی                                            </w:t>
    </w:r>
    <w:r w:rsidR="003B1608" w:rsidRP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                </w:t>
    </w:r>
    <w:r w:rsidR="003B1608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تاریخ تصویب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07E"/>
    <w:multiLevelType w:val="hybridMultilevel"/>
    <w:tmpl w:val="3552DF2E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4009"/>
    <w:multiLevelType w:val="hybridMultilevel"/>
    <w:tmpl w:val="B05E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3799"/>
    <w:multiLevelType w:val="hybridMultilevel"/>
    <w:tmpl w:val="3988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A1119"/>
    <w:multiLevelType w:val="hybridMultilevel"/>
    <w:tmpl w:val="3178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502E7"/>
    <w:multiLevelType w:val="hybridMultilevel"/>
    <w:tmpl w:val="14F0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F2008"/>
    <w:multiLevelType w:val="hybridMultilevel"/>
    <w:tmpl w:val="833E3F48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64DF7DC1"/>
    <w:multiLevelType w:val="hybridMultilevel"/>
    <w:tmpl w:val="39B89D36"/>
    <w:lvl w:ilvl="0" w:tplc="5DE6A1D6">
      <w:start w:val="5"/>
      <w:numFmt w:val="bullet"/>
      <w:lvlText w:val="•"/>
      <w:lvlJc w:val="left"/>
      <w:pPr>
        <w:ind w:left="1080" w:hanging="720"/>
      </w:pPr>
      <w:rPr>
        <w:rFonts w:ascii="Corbel" w:eastAsiaTheme="minorHAnsi" w:hAnsi="Corbel" w:cs="B Tit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53DC"/>
    <w:multiLevelType w:val="hybridMultilevel"/>
    <w:tmpl w:val="E442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84B80"/>
    <w:multiLevelType w:val="hybridMultilevel"/>
    <w:tmpl w:val="2FCE36D8"/>
    <w:lvl w:ilvl="0" w:tplc="A2AC3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4578C"/>
    <w:multiLevelType w:val="hybridMultilevel"/>
    <w:tmpl w:val="9CD08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A01C4"/>
    <w:multiLevelType w:val="hybridMultilevel"/>
    <w:tmpl w:val="CD886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16632">
    <w:abstractNumId w:val="5"/>
  </w:num>
  <w:num w:numId="2" w16cid:durableId="183253028">
    <w:abstractNumId w:val="2"/>
  </w:num>
  <w:num w:numId="3" w16cid:durableId="907879409">
    <w:abstractNumId w:val="9"/>
  </w:num>
  <w:num w:numId="4" w16cid:durableId="1013148932">
    <w:abstractNumId w:val="10"/>
  </w:num>
  <w:num w:numId="5" w16cid:durableId="589237833">
    <w:abstractNumId w:val="0"/>
  </w:num>
  <w:num w:numId="6" w16cid:durableId="774012707">
    <w:abstractNumId w:val="6"/>
  </w:num>
  <w:num w:numId="7" w16cid:durableId="338387821">
    <w:abstractNumId w:val="11"/>
  </w:num>
  <w:num w:numId="8" w16cid:durableId="728265959">
    <w:abstractNumId w:val="12"/>
  </w:num>
  <w:num w:numId="9" w16cid:durableId="361788602">
    <w:abstractNumId w:val="4"/>
  </w:num>
  <w:num w:numId="10" w16cid:durableId="730228800">
    <w:abstractNumId w:val="1"/>
  </w:num>
  <w:num w:numId="11" w16cid:durableId="1294554450">
    <w:abstractNumId w:val="8"/>
  </w:num>
  <w:num w:numId="12" w16cid:durableId="708575975">
    <w:abstractNumId w:val="3"/>
  </w:num>
  <w:num w:numId="13" w16cid:durableId="1899705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sTA2NTOwMDYyNDJV0lEKTi0uzszPAykwqgUA0uCPk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B1F23"/>
    <w:rsid w:val="00003164"/>
    <w:rsid w:val="0002531A"/>
    <w:rsid w:val="000354D1"/>
    <w:rsid w:val="0007295B"/>
    <w:rsid w:val="00087F50"/>
    <w:rsid w:val="000D1235"/>
    <w:rsid w:val="000D1373"/>
    <w:rsid w:val="00104ADA"/>
    <w:rsid w:val="001312CE"/>
    <w:rsid w:val="00134797"/>
    <w:rsid w:val="00161FF2"/>
    <w:rsid w:val="00167E15"/>
    <w:rsid w:val="001D1267"/>
    <w:rsid w:val="001D4F6C"/>
    <w:rsid w:val="00216BE8"/>
    <w:rsid w:val="0024456E"/>
    <w:rsid w:val="002A2ACA"/>
    <w:rsid w:val="002C0676"/>
    <w:rsid w:val="002C4C9E"/>
    <w:rsid w:val="002D5372"/>
    <w:rsid w:val="00327E9C"/>
    <w:rsid w:val="00330C3E"/>
    <w:rsid w:val="00373274"/>
    <w:rsid w:val="00387F79"/>
    <w:rsid w:val="00391580"/>
    <w:rsid w:val="003B1608"/>
    <w:rsid w:val="003E3555"/>
    <w:rsid w:val="004012E3"/>
    <w:rsid w:val="00432611"/>
    <w:rsid w:val="00445CA2"/>
    <w:rsid w:val="00484C4D"/>
    <w:rsid w:val="004A3F25"/>
    <w:rsid w:val="004F2308"/>
    <w:rsid w:val="00516252"/>
    <w:rsid w:val="00516EBF"/>
    <w:rsid w:val="00541D3E"/>
    <w:rsid w:val="00547525"/>
    <w:rsid w:val="005B76D9"/>
    <w:rsid w:val="0063786B"/>
    <w:rsid w:val="00646AEE"/>
    <w:rsid w:val="006535BC"/>
    <w:rsid w:val="006965DC"/>
    <w:rsid w:val="006B2310"/>
    <w:rsid w:val="006B69DD"/>
    <w:rsid w:val="006F6DE9"/>
    <w:rsid w:val="0072211E"/>
    <w:rsid w:val="00761E1E"/>
    <w:rsid w:val="007914F6"/>
    <w:rsid w:val="007C14F9"/>
    <w:rsid w:val="007D09D7"/>
    <w:rsid w:val="007D3BB6"/>
    <w:rsid w:val="007F24CA"/>
    <w:rsid w:val="008001B6"/>
    <w:rsid w:val="0080236B"/>
    <w:rsid w:val="00823930"/>
    <w:rsid w:val="00863333"/>
    <w:rsid w:val="00875BB3"/>
    <w:rsid w:val="00882075"/>
    <w:rsid w:val="008A250E"/>
    <w:rsid w:val="008B1DB0"/>
    <w:rsid w:val="00941EEF"/>
    <w:rsid w:val="0095467C"/>
    <w:rsid w:val="00956C1C"/>
    <w:rsid w:val="00994373"/>
    <w:rsid w:val="00994C1F"/>
    <w:rsid w:val="00996B35"/>
    <w:rsid w:val="009D1208"/>
    <w:rsid w:val="00A0337A"/>
    <w:rsid w:val="00A034A2"/>
    <w:rsid w:val="00AA5181"/>
    <w:rsid w:val="00AE6BC9"/>
    <w:rsid w:val="00B1177E"/>
    <w:rsid w:val="00B12981"/>
    <w:rsid w:val="00B604D2"/>
    <w:rsid w:val="00B9615B"/>
    <w:rsid w:val="00BB1F23"/>
    <w:rsid w:val="00BB42BC"/>
    <w:rsid w:val="00BB66D1"/>
    <w:rsid w:val="00BF1019"/>
    <w:rsid w:val="00C13B9A"/>
    <w:rsid w:val="00C17A49"/>
    <w:rsid w:val="00C277F9"/>
    <w:rsid w:val="00C858C9"/>
    <w:rsid w:val="00C96A6A"/>
    <w:rsid w:val="00CB6202"/>
    <w:rsid w:val="00CD3CC9"/>
    <w:rsid w:val="00D006F7"/>
    <w:rsid w:val="00D314BE"/>
    <w:rsid w:val="00D778DC"/>
    <w:rsid w:val="00D8751A"/>
    <w:rsid w:val="00DE22DC"/>
    <w:rsid w:val="00E1584F"/>
    <w:rsid w:val="00E21745"/>
    <w:rsid w:val="00E30963"/>
    <w:rsid w:val="00EA57C1"/>
    <w:rsid w:val="00EB6900"/>
    <w:rsid w:val="00EC244B"/>
    <w:rsid w:val="00F24161"/>
    <w:rsid w:val="00F37E6B"/>
    <w:rsid w:val="00F85683"/>
    <w:rsid w:val="00FB588C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3199D"/>
  <w15:docId w15:val="{390E1CF2-390D-481B-B1D7-DD3E6AC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1625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D120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120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D120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120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F6DE9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DE9"/>
    <w:rPr>
      <w:color w:val="B2B2B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42B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14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4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4BE"/>
    <w:rPr>
      <w:vertAlign w:val="superscript"/>
    </w:rPr>
  </w:style>
  <w:style w:type="paragraph" w:styleId="NoSpacing">
    <w:name w:val="No Spacing"/>
    <w:uiPriority w:val="1"/>
    <w:qFormat/>
    <w:rsid w:val="00AE6BC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womens.org.au/health-professionals/clinical-resources/clinical-guidelines-gps" TargetMode="External"/><Relationship Id="rId13" Type="http://schemas.openxmlformats.org/officeDocument/2006/relationships/hyperlink" Target="https://www.academyonline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nn.org/" TargetMode="External"/><Relationship Id="rId17" Type="http://schemas.openxmlformats.org/officeDocument/2006/relationships/hyperlink" Target="https://www.awhon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nn.org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onatal.rti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a.org.uk/" TargetMode="External"/><Relationship Id="rId10" Type="http://schemas.openxmlformats.org/officeDocument/2006/relationships/hyperlink" Target="https://www.aap.org/en/community/aap-sections/sonpm/neonatologis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onatology.net/" TargetMode="External"/><Relationship Id="rId14" Type="http://schemas.openxmlformats.org/officeDocument/2006/relationships/hyperlink" Target="https://nna.org.uk/the-journal-of-neonatal-nurs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E2B2F4B-063E-4D92-8B12-340F679A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Maryam Varzeshnejad</cp:lastModifiedBy>
  <cp:revision>5</cp:revision>
  <cp:lastPrinted>2023-09-14T13:39:00Z</cp:lastPrinted>
  <dcterms:created xsi:type="dcterms:W3CDTF">2024-09-04T05:54:00Z</dcterms:created>
  <dcterms:modified xsi:type="dcterms:W3CDTF">2024-10-07T07:43:00Z</dcterms:modified>
</cp:coreProperties>
</file>